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C7" w:rsidRPr="00B90B7B" w:rsidRDefault="00A90FC7" w:rsidP="00B90B7B">
      <w:pPr>
        <w:pStyle w:val="Ttulo1"/>
        <w:spacing w:before="0" w:after="0"/>
        <w:jc w:val="center"/>
        <w:rPr>
          <w:rFonts w:ascii="Bookman Old Style" w:eastAsia="MS Mincho" w:hAnsi="Bookman Old Style" w:cs="Courier New"/>
          <w:sz w:val="30"/>
          <w:szCs w:val="30"/>
        </w:rPr>
      </w:pPr>
      <w:bookmarkStart w:id="0" w:name="_GoBack"/>
      <w:bookmarkEnd w:id="0"/>
      <w:r w:rsidRPr="00B90B7B">
        <w:rPr>
          <w:rFonts w:ascii="Bookman Old Style" w:eastAsia="MS Mincho" w:hAnsi="Bookman Old Style" w:cs="Courier New"/>
          <w:sz w:val="30"/>
          <w:szCs w:val="30"/>
        </w:rPr>
        <w:t xml:space="preserve">Lei nº. </w:t>
      </w:r>
      <w:r w:rsidR="00863172">
        <w:rPr>
          <w:rFonts w:ascii="Bookman Old Style" w:eastAsia="MS Mincho" w:hAnsi="Bookman Old Style" w:cs="Courier New"/>
          <w:sz w:val="30"/>
          <w:szCs w:val="30"/>
        </w:rPr>
        <w:t>1.685</w:t>
      </w:r>
      <w:r w:rsidR="003E1006" w:rsidRPr="00B90B7B">
        <w:rPr>
          <w:rFonts w:ascii="Bookman Old Style" w:eastAsia="MS Mincho" w:hAnsi="Bookman Old Style" w:cs="Courier New"/>
          <w:sz w:val="30"/>
          <w:szCs w:val="30"/>
        </w:rPr>
        <w:t>/201</w:t>
      </w:r>
      <w:r w:rsidR="00296349" w:rsidRPr="00B90B7B">
        <w:rPr>
          <w:rFonts w:ascii="Bookman Old Style" w:eastAsia="MS Mincho" w:hAnsi="Bookman Old Style" w:cs="Courier New"/>
          <w:sz w:val="30"/>
          <w:szCs w:val="30"/>
        </w:rPr>
        <w:t>6</w:t>
      </w:r>
    </w:p>
    <w:p w:rsidR="003E1006" w:rsidRPr="00B90B7B" w:rsidRDefault="00ED4E27" w:rsidP="00B90B7B">
      <w:pPr>
        <w:jc w:val="center"/>
        <w:rPr>
          <w:rFonts w:ascii="Bookman Old Style" w:hAnsi="Bookman Old Style"/>
          <w:b/>
          <w:sz w:val="30"/>
          <w:szCs w:val="30"/>
        </w:rPr>
      </w:pPr>
      <w:r w:rsidRPr="00B90B7B">
        <w:rPr>
          <w:rFonts w:ascii="Bookman Old Style" w:hAnsi="Bookman Old Style"/>
          <w:b/>
          <w:sz w:val="30"/>
          <w:szCs w:val="30"/>
        </w:rPr>
        <w:t xml:space="preserve">DE: </w:t>
      </w:r>
      <w:r w:rsidR="00863172">
        <w:rPr>
          <w:rFonts w:ascii="Bookman Old Style" w:hAnsi="Bookman Old Style"/>
          <w:b/>
          <w:sz w:val="30"/>
          <w:szCs w:val="30"/>
        </w:rPr>
        <w:t>19</w:t>
      </w:r>
      <w:r w:rsidRPr="00B90B7B">
        <w:rPr>
          <w:rFonts w:ascii="Bookman Old Style" w:hAnsi="Bookman Old Style"/>
          <w:b/>
          <w:sz w:val="30"/>
          <w:szCs w:val="30"/>
        </w:rPr>
        <w:t>.</w:t>
      </w:r>
      <w:r w:rsidR="00863172">
        <w:rPr>
          <w:rFonts w:ascii="Bookman Old Style" w:hAnsi="Bookman Old Style"/>
          <w:b/>
          <w:sz w:val="30"/>
          <w:szCs w:val="30"/>
        </w:rPr>
        <w:t>12</w:t>
      </w:r>
      <w:r w:rsidR="003E1006" w:rsidRPr="00B90B7B">
        <w:rPr>
          <w:rFonts w:ascii="Bookman Old Style" w:hAnsi="Bookman Old Style"/>
          <w:b/>
          <w:sz w:val="30"/>
          <w:szCs w:val="30"/>
        </w:rPr>
        <w:t>.201</w:t>
      </w:r>
      <w:r w:rsidR="00296349" w:rsidRPr="00B90B7B">
        <w:rPr>
          <w:rFonts w:ascii="Bookman Old Style" w:hAnsi="Bookman Old Style"/>
          <w:b/>
          <w:sz w:val="30"/>
          <w:szCs w:val="30"/>
        </w:rPr>
        <w:t>6</w:t>
      </w:r>
    </w:p>
    <w:p w:rsidR="00B85E57" w:rsidRPr="00187095" w:rsidRDefault="00B85E57" w:rsidP="00B90B7B">
      <w:pPr>
        <w:jc w:val="center"/>
        <w:rPr>
          <w:rFonts w:ascii="Bookman Old Style" w:hAnsi="Bookman Old Style"/>
          <w:b/>
          <w:sz w:val="20"/>
          <w:szCs w:val="20"/>
        </w:rPr>
      </w:pPr>
    </w:p>
    <w:p w:rsidR="00187095" w:rsidRPr="00187095" w:rsidRDefault="00187095" w:rsidP="00B90B7B">
      <w:pPr>
        <w:jc w:val="center"/>
        <w:rPr>
          <w:rFonts w:ascii="Bookman Old Style" w:hAnsi="Bookman Old Style"/>
          <w:b/>
          <w:sz w:val="20"/>
          <w:szCs w:val="20"/>
        </w:rPr>
      </w:pPr>
    </w:p>
    <w:p w:rsidR="00F44B81" w:rsidRPr="00187095" w:rsidRDefault="00F44B81" w:rsidP="00B90B7B">
      <w:pPr>
        <w:jc w:val="center"/>
        <w:rPr>
          <w:rFonts w:ascii="Bookman Old Style" w:hAnsi="Bookman Old Style"/>
          <w:b/>
          <w:bCs/>
          <w:iCs/>
          <w:sz w:val="20"/>
          <w:szCs w:val="20"/>
        </w:rPr>
      </w:pPr>
    </w:p>
    <w:p w:rsidR="00F7134E" w:rsidRPr="00187095" w:rsidRDefault="00F7134E" w:rsidP="00B90B7B">
      <w:pPr>
        <w:ind w:left="4440"/>
        <w:jc w:val="both"/>
        <w:rPr>
          <w:rFonts w:ascii="Bookman Old Style" w:hAnsi="Bookman Old Style"/>
          <w:b/>
          <w:sz w:val="20"/>
          <w:szCs w:val="20"/>
        </w:rPr>
      </w:pPr>
      <w:proofErr w:type="gramStart"/>
      <w:r w:rsidRPr="00187095">
        <w:rPr>
          <w:rFonts w:ascii="Bookman Old Style" w:hAnsi="Bookman Old Style"/>
          <w:b/>
          <w:sz w:val="20"/>
          <w:szCs w:val="20"/>
        </w:rPr>
        <w:t xml:space="preserve">“Estima a Receita e Fixa a Despesa do </w:t>
      </w:r>
      <w:r w:rsidR="00296349" w:rsidRPr="00187095">
        <w:rPr>
          <w:rFonts w:ascii="Bookman Old Style" w:hAnsi="Bookman Old Style"/>
          <w:b/>
          <w:sz w:val="20"/>
          <w:szCs w:val="20"/>
        </w:rPr>
        <w:t>Município, para o exercício 2017</w:t>
      </w:r>
      <w:r w:rsidRPr="00187095">
        <w:rPr>
          <w:rFonts w:ascii="Bookman Old Style" w:hAnsi="Bookman Old Style"/>
          <w:b/>
          <w:sz w:val="20"/>
          <w:szCs w:val="20"/>
        </w:rPr>
        <w:t>, e dá outras providências.”</w:t>
      </w:r>
      <w:proofErr w:type="gramEnd"/>
    </w:p>
    <w:p w:rsidR="00D50429" w:rsidRPr="00187095" w:rsidRDefault="00D50429" w:rsidP="00B90B7B">
      <w:pPr>
        <w:pStyle w:val="Corpodetexto"/>
        <w:rPr>
          <w:rFonts w:ascii="Bookman Old Style" w:hAnsi="Bookman Old Style"/>
          <w:sz w:val="20"/>
          <w:szCs w:val="20"/>
        </w:rPr>
      </w:pPr>
    </w:p>
    <w:p w:rsidR="007332D2" w:rsidRPr="00187095" w:rsidRDefault="007332D2" w:rsidP="00B90B7B">
      <w:pPr>
        <w:pStyle w:val="Corpodetexto"/>
        <w:rPr>
          <w:rFonts w:ascii="Bookman Old Style" w:hAnsi="Bookman Old Style"/>
          <w:sz w:val="20"/>
          <w:szCs w:val="20"/>
        </w:rPr>
      </w:pPr>
    </w:p>
    <w:p w:rsidR="00187095" w:rsidRPr="00187095" w:rsidRDefault="00187095" w:rsidP="00B90B7B">
      <w:pPr>
        <w:pStyle w:val="Corpodetexto"/>
        <w:rPr>
          <w:rFonts w:ascii="Bookman Old Style" w:hAnsi="Bookman Old Style"/>
          <w:sz w:val="20"/>
          <w:szCs w:val="20"/>
        </w:rPr>
      </w:pPr>
    </w:p>
    <w:p w:rsidR="00187095" w:rsidRPr="00187095" w:rsidRDefault="00187095" w:rsidP="00187095">
      <w:pPr>
        <w:ind w:firstLine="2124"/>
        <w:jc w:val="both"/>
        <w:rPr>
          <w:rFonts w:ascii="Bookman Old Style" w:hAnsi="Bookman Old Style" w:cs="Arial"/>
        </w:rPr>
      </w:pPr>
      <w:r w:rsidRPr="00187095">
        <w:rPr>
          <w:rFonts w:ascii="Bookman Old Style" w:hAnsi="Bookman Old Style" w:cs="Arial"/>
          <w:b/>
          <w:bCs/>
        </w:rPr>
        <w:t>MARLISE MARQUES MORAES</w:t>
      </w:r>
      <w:r w:rsidRPr="00187095">
        <w:rPr>
          <w:rFonts w:ascii="Bookman Old Style" w:hAnsi="Bookman Old Style" w:cs="Arial"/>
        </w:rPr>
        <w:t>, Prefeita Municipal de Comodoro, Estado de Mato Grosso, no uso de suas atribuições legais, faz saber, que a Câmara Municipal de Comodoro aprovou e eu sanciono e promulgo a seguinte Lei,</w:t>
      </w:r>
    </w:p>
    <w:p w:rsidR="00B85E57" w:rsidRPr="00187095" w:rsidRDefault="00B85E57" w:rsidP="00B90B7B">
      <w:pPr>
        <w:jc w:val="both"/>
        <w:rPr>
          <w:rFonts w:ascii="Bookman Old Style" w:hAnsi="Bookman Old Style"/>
          <w:b/>
          <w:bCs/>
          <w:color w:val="000000" w:themeColor="text1"/>
        </w:rPr>
      </w:pPr>
    </w:p>
    <w:p w:rsidR="00E03FF1" w:rsidRPr="00187095" w:rsidRDefault="00E03FF1" w:rsidP="00B90B7B">
      <w:pPr>
        <w:jc w:val="both"/>
        <w:rPr>
          <w:rFonts w:ascii="Bookman Old Style" w:hAnsi="Bookman Old Style"/>
          <w:b/>
          <w:bCs/>
          <w:color w:val="000000" w:themeColor="text1"/>
        </w:rPr>
      </w:pPr>
    </w:p>
    <w:p w:rsidR="0025136D" w:rsidRPr="00187095" w:rsidRDefault="0025136D" w:rsidP="00B90B7B">
      <w:pPr>
        <w:ind w:firstLine="2127"/>
        <w:jc w:val="both"/>
        <w:rPr>
          <w:rFonts w:ascii="Bookman Old Style" w:hAnsi="Bookman Old Style" w:cs="Arial"/>
        </w:rPr>
      </w:pPr>
      <w:r w:rsidRPr="00187095">
        <w:rPr>
          <w:rFonts w:ascii="Bookman Old Style" w:hAnsi="Bookman Old Style" w:cs="Arial"/>
          <w:b/>
          <w:bCs/>
        </w:rPr>
        <w:t xml:space="preserve">Art. 1º. </w:t>
      </w:r>
      <w:r w:rsidRPr="00187095">
        <w:rPr>
          <w:rFonts w:ascii="Bookman Old Style" w:hAnsi="Bookman Old Style" w:cs="Arial"/>
        </w:rPr>
        <w:t>O Orçamento Anual do Município de Comodoro, discriminado pelos anexos integrantes desta Lei, Estima a Receita e Fixa as Despesas par</w:t>
      </w:r>
      <w:r w:rsidR="00296349" w:rsidRPr="00187095">
        <w:rPr>
          <w:rFonts w:ascii="Bookman Old Style" w:hAnsi="Bookman Old Style" w:cs="Arial"/>
        </w:rPr>
        <w:t>a o Exercício Financeiro de 2017</w:t>
      </w:r>
      <w:r w:rsidRPr="00187095">
        <w:rPr>
          <w:rFonts w:ascii="Bookman Old Style" w:hAnsi="Bookman Old Style" w:cs="Arial"/>
        </w:rPr>
        <w:t>, compreendendo:</w:t>
      </w:r>
    </w:p>
    <w:p w:rsidR="0025136D" w:rsidRPr="00B90B7B" w:rsidRDefault="0025136D" w:rsidP="00B90B7B">
      <w:pPr>
        <w:jc w:val="both"/>
        <w:rPr>
          <w:rFonts w:ascii="Bookman Old Style" w:hAnsi="Bookman Old Style" w:cs="Arial"/>
        </w:rPr>
      </w:pPr>
    </w:p>
    <w:p w:rsidR="0025136D" w:rsidRPr="00B90B7B" w:rsidRDefault="0025136D" w:rsidP="00B90B7B">
      <w:pPr>
        <w:jc w:val="both"/>
        <w:rPr>
          <w:rFonts w:ascii="Bookman Old Style" w:hAnsi="Bookman Old Style" w:cs="Arial"/>
        </w:rPr>
      </w:pPr>
      <w:r w:rsidRPr="00B90B7B">
        <w:rPr>
          <w:rFonts w:ascii="Bookman Old Style" w:hAnsi="Bookman Old Style" w:cs="Arial"/>
        </w:rPr>
        <w:tab/>
      </w:r>
      <w:r w:rsidRPr="00B90B7B">
        <w:rPr>
          <w:rFonts w:ascii="Bookman Old Style" w:hAnsi="Bookman Old Style" w:cs="Arial"/>
          <w:b/>
        </w:rPr>
        <w:t>I -</w:t>
      </w:r>
      <w:r w:rsidRPr="00B90B7B">
        <w:rPr>
          <w:rFonts w:ascii="Bookman Old Style" w:hAnsi="Bookman Old Style" w:cs="Arial"/>
        </w:rPr>
        <w:t xml:space="preserve"> O Orçamento Fiscal referente aos Poderes do Município, seus Fundos Especiais, Autarquias, Fundações, Órgãos e Entidades da Administração Direta e Indireta.</w:t>
      </w:r>
    </w:p>
    <w:p w:rsidR="0025136D" w:rsidRPr="00B90B7B" w:rsidRDefault="0025136D" w:rsidP="00B90B7B">
      <w:pPr>
        <w:jc w:val="both"/>
        <w:rPr>
          <w:rFonts w:ascii="Bookman Old Style" w:hAnsi="Bookman Old Style" w:cs="Arial"/>
        </w:rPr>
      </w:pPr>
    </w:p>
    <w:p w:rsidR="0025136D" w:rsidRPr="00B90B7B" w:rsidRDefault="0025136D" w:rsidP="00B90B7B">
      <w:pPr>
        <w:jc w:val="both"/>
        <w:rPr>
          <w:rFonts w:ascii="Bookman Old Style" w:hAnsi="Bookman Old Style" w:cs="Arial"/>
        </w:rPr>
      </w:pPr>
      <w:r w:rsidRPr="00B90B7B">
        <w:rPr>
          <w:rFonts w:ascii="Bookman Old Style" w:hAnsi="Bookman Old Style" w:cs="Arial"/>
        </w:rPr>
        <w:tab/>
      </w:r>
      <w:r w:rsidRPr="00B90B7B">
        <w:rPr>
          <w:rFonts w:ascii="Bookman Old Style" w:hAnsi="Bookman Old Style" w:cs="Arial"/>
          <w:b/>
        </w:rPr>
        <w:t>II -</w:t>
      </w:r>
      <w:r w:rsidRPr="00B90B7B">
        <w:rPr>
          <w:rFonts w:ascii="Bookman Old Style" w:hAnsi="Bookman Old Style" w:cs="Arial"/>
        </w:rPr>
        <w:t xml:space="preserve"> O Orçamento da seguridade Social do Município abrangendo todas as entidades da Administração.</w:t>
      </w:r>
    </w:p>
    <w:p w:rsidR="0025136D" w:rsidRPr="00B90B7B" w:rsidRDefault="0025136D" w:rsidP="00B90B7B">
      <w:pPr>
        <w:jc w:val="both"/>
        <w:rPr>
          <w:rFonts w:ascii="Bookman Old Style" w:hAnsi="Bookman Old Style" w:cs="Arial"/>
        </w:rPr>
      </w:pPr>
    </w:p>
    <w:p w:rsidR="0025136D" w:rsidRDefault="0025136D" w:rsidP="00B90B7B">
      <w:pPr>
        <w:ind w:firstLine="2127"/>
        <w:jc w:val="both"/>
        <w:rPr>
          <w:rFonts w:ascii="Bookman Old Style" w:hAnsi="Bookman Old Style" w:cs="Arial"/>
          <w:bCs/>
        </w:rPr>
      </w:pPr>
      <w:r w:rsidRPr="00B90B7B">
        <w:rPr>
          <w:rFonts w:ascii="Bookman Old Style" w:hAnsi="Bookman Old Style" w:cs="Arial"/>
          <w:b/>
        </w:rPr>
        <w:t>Art. 2º.</w:t>
      </w:r>
      <w:r w:rsidRPr="00B90B7B">
        <w:rPr>
          <w:rFonts w:ascii="Bookman Old Style" w:hAnsi="Bookman Old Style" w:cs="Arial"/>
          <w:bCs/>
        </w:rPr>
        <w:t xml:space="preserve">  A Receita Orçamentária Bruta é estimada em </w:t>
      </w:r>
      <w:r w:rsidRPr="00B90B7B">
        <w:rPr>
          <w:rFonts w:ascii="Bookman Old Style" w:hAnsi="Bookman Old Style" w:cs="Arial"/>
          <w:b/>
          <w:bCs/>
        </w:rPr>
        <w:t xml:space="preserve">R$ </w:t>
      </w:r>
      <w:r w:rsidR="00F312AC" w:rsidRPr="00B90B7B">
        <w:rPr>
          <w:rFonts w:ascii="Bookman Old Style" w:hAnsi="Bookman Old Style" w:cs="Arial"/>
          <w:b/>
          <w:bCs/>
        </w:rPr>
        <w:t>61.782.715,93</w:t>
      </w:r>
      <w:r w:rsidRPr="00B90B7B">
        <w:rPr>
          <w:rFonts w:ascii="Bookman Old Style" w:hAnsi="Bookman Old Style" w:cs="Arial"/>
          <w:bCs/>
        </w:rPr>
        <w:t>(</w:t>
      </w:r>
      <w:r w:rsidR="000862D9" w:rsidRPr="00B90B7B">
        <w:rPr>
          <w:rFonts w:ascii="Bookman Old Style" w:hAnsi="Bookman Old Style" w:cs="Arial"/>
          <w:bCs/>
        </w:rPr>
        <w:t xml:space="preserve">sessenta e </w:t>
      </w:r>
      <w:proofErr w:type="gramStart"/>
      <w:r w:rsidR="000862D9" w:rsidRPr="00B90B7B">
        <w:rPr>
          <w:rFonts w:ascii="Bookman Old Style" w:hAnsi="Bookman Old Style" w:cs="Arial"/>
          <w:bCs/>
        </w:rPr>
        <w:t>hum</w:t>
      </w:r>
      <w:proofErr w:type="gramEnd"/>
      <w:r w:rsidRPr="00B90B7B">
        <w:rPr>
          <w:rFonts w:ascii="Bookman Old Style" w:hAnsi="Bookman Old Style" w:cs="Arial"/>
          <w:bCs/>
        </w:rPr>
        <w:t xml:space="preserve"> milhões, </w:t>
      </w:r>
      <w:r w:rsidR="000862D9" w:rsidRPr="00B90B7B">
        <w:rPr>
          <w:rFonts w:ascii="Bookman Old Style" w:hAnsi="Bookman Old Style" w:cs="Arial"/>
          <w:bCs/>
        </w:rPr>
        <w:t>setecentos e oitenta e dois</w:t>
      </w:r>
      <w:r w:rsidRPr="00B90B7B">
        <w:rPr>
          <w:rFonts w:ascii="Bookman Old Style" w:hAnsi="Bookman Old Style" w:cs="Arial"/>
          <w:bCs/>
        </w:rPr>
        <w:t xml:space="preserve"> mil, </w:t>
      </w:r>
      <w:r w:rsidR="00B91D23" w:rsidRPr="00B90B7B">
        <w:rPr>
          <w:rFonts w:ascii="Bookman Old Style" w:hAnsi="Bookman Old Style" w:cs="Arial"/>
          <w:bCs/>
        </w:rPr>
        <w:t xml:space="preserve">setecentos e quinze </w:t>
      </w:r>
      <w:r w:rsidRPr="00B90B7B">
        <w:rPr>
          <w:rFonts w:ascii="Bookman Old Style" w:hAnsi="Bookman Old Style" w:cs="Arial"/>
          <w:bCs/>
        </w:rPr>
        <w:t xml:space="preserve">reais e </w:t>
      </w:r>
      <w:r w:rsidR="00B91D23" w:rsidRPr="00B90B7B">
        <w:rPr>
          <w:rFonts w:ascii="Bookman Old Style" w:hAnsi="Bookman Old Style" w:cs="Arial"/>
          <w:bCs/>
        </w:rPr>
        <w:t xml:space="preserve">noventa e </w:t>
      </w:r>
      <w:r w:rsidR="00504121" w:rsidRPr="00B90B7B">
        <w:rPr>
          <w:rFonts w:ascii="Bookman Old Style" w:hAnsi="Bookman Old Style" w:cs="Arial"/>
          <w:bCs/>
        </w:rPr>
        <w:t>três</w:t>
      </w:r>
      <w:r w:rsidRPr="00B90B7B">
        <w:rPr>
          <w:rFonts w:ascii="Bookman Old Style" w:hAnsi="Bookman Old Style" w:cs="Arial"/>
          <w:bCs/>
        </w:rPr>
        <w:t xml:space="preserve"> centavos), que depois de deduzidas as contribuições ao FUNDEB e deduções de Impostos no valor de </w:t>
      </w:r>
      <w:r w:rsidRPr="00B90B7B">
        <w:rPr>
          <w:rFonts w:ascii="Bookman Old Style" w:hAnsi="Bookman Old Style" w:cs="Arial"/>
          <w:b/>
          <w:bCs/>
        </w:rPr>
        <w:t>R$ 5.</w:t>
      </w:r>
      <w:r w:rsidR="00F312AC" w:rsidRPr="00B90B7B">
        <w:rPr>
          <w:rFonts w:ascii="Bookman Old Style" w:hAnsi="Bookman Old Style" w:cs="Arial"/>
          <w:b/>
          <w:bCs/>
        </w:rPr>
        <w:t>525.385,70</w:t>
      </w:r>
      <w:r w:rsidRPr="00B90B7B">
        <w:rPr>
          <w:rFonts w:ascii="Bookman Old Style" w:hAnsi="Bookman Old Style" w:cs="Arial"/>
          <w:bCs/>
        </w:rPr>
        <w:t>(</w:t>
      </w:r>
      <w:r w:rsidR="006F2238" w:rsidRPr="00B90B7B">
        <w:rPr>
          <w:rFonts w:ascii="Bookman Old Style" w:hAnsi="Bookman Old Style" w:cs="Arial"/>
          <w:bCs/>
        </w:rPr>
        <w:t>c</w:t>
      </w:r>
      <w:r w:rsidRPr="00B90B7B">
        <w:rPr>
          <w:rFonts w:ascii="Bookman Old Style" w:hAnsi="Bookman Old Style" w:cs="Arial"/>
          <w:bCs/>
        </w:rPr>
        <w:t xml:space="preserve">inco </w:t>
      </w:r>
      <w:r w:rsidR="006F2238" w:rsidRPr="00B90B7B">
        <w:rPr>
          <w:rFonts w:ascii="Bookman Old Style" w:hAnsi="Bookman Old Style" w:cs="Arial"/>
          <w:bCs/>
        </w:rPr>
        <w:t>m</w:t>
      </w:r>
      <w:r w:rsidRPr="00B90B7B">
        <w:rPr>
          <w:rFonts w:ascii="Bookman Old Style" w:hAnsi="Bookman Old Style" w:cs="Arial"/>
          <w:bCs/>
        </w:rPr>
        <w:t xml:space="preserve">ilhões, </w:t>
      </w:r>
      <w:r w:rsidR="00504121" w:rsidRPr="00B90B7B">
        <w:rPr>
          <w:rFonts w:ascii="Bookman Old Style" w:hAnsi="Bookman Old Style" w:cs="Arial"/>
          <w:bCs/>
        </w:rPr>
        <w:t>quinhentos e vinte e cinco</w:t>
      </w:r>
      <w:r w:rsidRPr="00B90B7B">
        <w:rPr>
          <w:rFonts w:ascii="Bookman Old Style" w:hAnsi="Bookman Old Style" w:cs="Arial"/>
          <w:bCs/>
        </w:rPr>
        <w:t xml:space="preserve"> mil, </w:t>
      </w:r>
      <w:r w:rsidR="00504121" w:rsidRPr="00B90B7B">
        <w:rPr>
          <w:rFonts w:ascii="Bookman Old Style" w:hAnsi="Bookman Old Style" w:cs="Arial"/>
          <w:bCs/>
        </w:rPr>
        <w:t>trezentos e oitenta e cinco</w:t>
      </w:r>
      <w:r w:rsidRPr="00B90B7B">
        <w:rPr>
          <w:rFonts w:ascii="Bookman Old Style" w:hAnsi="Bookman Old Style" w:cs="Arial"/>
          <w:bCs/>
        </w:rPr>
        <w:t xml:space="preserve"> reais e </w:t>
      </w:r>
      <w:r w:rsidR="00504121" w:rsidRPr="00B90B7B">
        <w:rPr>
          <w:rFonts w:ascii="Bookman Old Style" w:hAnsi="Bookman Old Style" w:cs="Arial"/>
          <w:bCs/>
        </w:rPr>
        <w:t>setenta</w:t>
      </w:r>
      <w:r w:rsidRPr="00B90B7B">
        <w:rPr>
          <w:rFonts w:ascii="Bookman Old Style" w:hAnsi="Bookman Old Style" w:cs="Arial"/>
          <w:bCs/>
        </w:rPr>
        <w:t xml:space="preserve"> centavos), fica estimada a Receita Líquida na forma dos anexos a esta Lei em </w:t>
      </w:r>
      <w:r w:rsidRPr="00B90B7B">
        <w:rPr>
          <w:rFonts w:ascii="Bookman Old Style" w:hAnsi="Bookman Old Style" w:cs="Arial"/>
          <w:b/>
          <w:bCs/>
        </w:rPr>
        <w:t xml:space="preserve">R$ </w:t>
      </w:r>
      <w:r w:rsidR="00F312AC" w:rsidRPr="00B90B7B">
        <w:rPr>
          <w:rFonts w:ascii="Bookman Old Style" w:hAnsi="Bookman Old Style" w:cs="Arial"/>
          <w:b/>
          <w:bCs/>
        </w:rPr>
        <w:t>56.257.330,23</w:t>
      </w:r>
      <w:r w:rsidRPr="00B90B7B">
        <w:rPr>
          <w:rFonts w:ascii="Bookman Old Style" w:hAnsi="Bookman Old Style" w:cs="Arial"/>
          <w:bCs/>
        </w:rPr>
        <w:t>(</w:t>
      </w:r>
      <w:proofErr w:type="spellStart"/>
      <w:r w:rsidR="006F2238" w:rsidRPr="00B90B7B">
        <w:rPr>
          <w:rFonts w:ascii="Bookman Old Style" w:hAnsi="Bookman Old Style" w:cs="Arial"/>
          <w:bCs/>
        </w:rPr>
        <w:t>c</w:t>
      </w:r>
      <w:r w:rsidRPr="00B90B7B">
        <w:rPr>
          <w:rFonts w:ascii="Bookman Old Style" w:hAnsi="Bookman Old Style" w:cs="Arial"/>
          <w:bCs/>
        </w:rPr>
        <w:t>inqüenta</w:t>
      </w:r>
      <w:proofErr w:type="spellEnd"/>
      <w:r w:rsidR="00B90B7B">
        <w:rPr>
          <w:rFonts w:ascii="Bookman Old Style" w:hAnsi="Bookman Old Style" w:cs="Arial"/>
          <w:bCs/>
        </w:rPr>
        <w:t xml:space="preserve"> </w:t>
      </w:r>
      <w:r w:rsidR="00A324A4" w:rsidRPr="00B90B7B">
        <w:rPr>
          <w:rFonts w:ascii="Bookman Old Style" w:hAnsi="Bookman Old Style" w:cs="Arial"/>
          <w:bCs/>
        </w:rPr>
        <w:t xml:space="preserve">e seis </w:t>
      </w:r>
      <w:r w:rsidRPr="00B90B7B">
        <w:rPr>
          <w:rFonts w:ascii="Bookman Old Style" w:hAnsi="Bookman Old Style" w:cs="Arial"/>
          <w:bCs/>
        </w:rPr>
        <w:t xml:space="preserve">milhões, </w:t>
      </w:r>
      <w:r w:rsidR="00A324A4" w:rsidRPr="00B90B7B">
        <w:rPr>
          <w:rFonts w:ascii="Bookman Old Style" w:hAnsi="Bookman Old Style" w:cs="Arial"/>
          <w:bCs/>
        </w:rPr>
        <w:t>duzentos e cinquenta e sete</w:t>
      </w:r>
      <w:r w:rsidRPr="00B90B7B">
        <w:rPr>
          <w:rFonts w:ascii="Bookman Old Style" w:hAnsi="Bookman Old Style" w:cs="Arial"/>
          <w:bCs/>
        </w:rPr>
        <w:t xml:space="preserve"> mil</w:t>
      </w:r>
      <w:r w:rsidR="006F2238" w:rsidRPr="00B90B7B">
        <w:rPr>
          <w:rFonts w:ascii="Bookman Old Style" w:hAnsi="Bookman Old Style" w:cs="Arial"/>
          <w:bCs/>
        </w:rPr>
        <w:t>,</w:t>
      </w:r>
      <w:r w:rsidR="00187095">
        <w:rPr>
          <w:rFonts w:ascii="Bookman Old Style" w:hAnsi="Bookman Old Style" w:cs="Arial"/>
          <w:bCs/>
        </w:rPr>
        <w:t xml:space="preserve"> </w:t>
      </w:r>
      <w:r w:rsidR="00A324A4" w:rsidRPr="00B90B7B">
        <w:rPr>
          <w:rFonts w:ascii="Bookman Old Style" w:hAnsi="Bookman Old Style" w:cs="Arial"/>
          <w:bCs/>
        </w:rPr>
        <w:t xml:space="preserve">trezentos e trinta reais </w:t>
      </w:r>
      <w:r w:rsidRPr="00B90B7B">
        <w:rPr>
          <w:rFonts w:ascii="Bookman Old Style" w:hAnsi="Bookman Old Style" w:cs="Arial"/>
          <w:bCs/>
        </w:rPr>
        <w:t xml:space="preserve">e </w:t>
      </w:r>
      <w:r w:rsidR="00A324A4" w:rsidRPr="00B90B7B">
        <w:rPr>
          <w:rFonts w:ascii="Bookman Old Style" w:hAnsi="Bookman Old Style" w:cs="Arial"/>
          <w:bCs/>
        </w:rPr>
        <w:t>vinte e três</w:t>
      </w:r>
      <w:r w:rsidRPr="00B90B7B">
        <w:rPr>
          <w:rFonts w:ascii="Bookman Old Style" w:hAnsi="Bookman Old Style" w:cs="Arial"/>
          <w:bCs/>
        </w:rPr>
        <w:t xml:space="preserve"> centavos), que será realizada mediante a arrecadação dos tributos, rendas e outras fontes de Receitas Correntes e de Capital, na forma da Legislação em vigor e das especificações constantes do anexo integrante desta Lei, com o seguinte desdobramento:</w:t>
      </w:r>
    </w:p>
    <w:p w:rsidR="00187095" w:rsidRDefault="00187095" w:rsidP="00B90B7B">
      <w:pPr>
        <w:ind w:firstLine="2127"/>
        <w:jc w:val="both"/>
        <w:rPr>
          <w:rFonts w:ascii="Bookman Old Style" w:hAnsi="Bookman Old Style" w:cs="Arial"/>
          <w:bCs/>
        </w:rPr>
      </w:pPr>
    </w:p>
    <w:p w:rsidR="00187095" w:rsidRDefault="00187095" w:rsidP="00B90B7B">
      <w:pPr>
        <w:ind w:firstLine="2127"/>
        <w:jc w:val="both"/>
        <w:rPr>
          <w:rFonts w:ascii="Bookman Old Style" w:hAnsi="Bookman Old Style" w:cs="Arial"/>
          <w:bCs/>
        </w:rPr>
      </w:pPr>
    </w:p>
    <w:p w:rsidR="0025136D" w:rsidRPr="00B90B7B" w:rsidRDefault="0025136D" w:rsidP="00B90B7B">
      <w:pPr>
        <w:pStyle w:val="Ttulo4"/>
        <w:spacing w:before="0"/>
        <w:rPr>
          <w:rFonts w:ascii="Bookman Old Style" w:hAnsi="Bookman Old Style" w:cs="Arial"/>
          <w:i w:val="0"/>
          <w:color w:val="auto"/>
          <w:u w:val="single"/>
        </w:rPr>
      </w:pPr>
      <w:r w:rsidRPr="00B90B7B">
        <w:rPr>
          <w:rFonts w:ascii="Bookman Old Style" w:hAnsi="Bookman Old Style" w:cs="Arial"/>
          <w:i w:val="0"/>
          <w:color w:val="auto"/>
          <w:u w:val="single"/>
        </w:rPr>
        <w:lastRenderedPageBreak/>
        <w:t>CONSOLIDADO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438"/>
        <w:gridCol w:w="6040"/>
        <w:gridCol w:w="479"/>
        <w:gridCol w:w="1970"/>
      </w:tblGrid>
      <w:tr w:rsidR="0025136D" w:rsidRPr="00B90B7B" w:rsidTr="00E03FF1">
        <w:tc>
          <w:tcPr>
            <w:tcW w:w="438" w:type="dxa"/>
            <w:shd w:val="clear" w:color="auto" w:fill="D9D9D9"/>
          </w:tcPr>
          <w:p w:rsidR="0025136D" w:rsidRPr="00B90B7B" w:rsidRDefault="0025136D" w:rsidP="00B90B7B">
            <w:pPr>
              <w:jc w:val="both"/>
              <w:rPr>
                <w:rFonts w:ascii="Bookman Old Style" w:eastAsia="MS Mincho" w:hAnsi="Bookman Old Style" w:cs="Arial"/>
                <w:sz w:val="20"/>
                <w:szCs w:val="20"/>
              </w:rPr>
            </w:pPr>
          </w:p>
        </w:tc>
        <w:tc>
          <w:tcPr>
            <w:tcW w:w="6040" w:type="dxa"/>
            <w:shd w:val="clear" w:color="auto" w:fill="D9D9D9"/>
          </w:tcPr>
          <w:p w:rsidR="0025136D" w:rsidRPr="00B90B7B" w:rsidRDefault="0025136D" w:rsidP="00B90B7B">
            <w:pPr>
              <w:pStyle w:val="Ttulo5"/>
              <w:spacing w:before="0"/>
              <w:rPr>
                <w:rFonts w:ascii="Bookman Old Style" w:hAnsi="Bookman Old Style" w:cs="Arial"/>
                <w:color w:val="auto"/>
                <w:sz w:val="20"/>
                <w:szCs w:val="20"/>
              </w:rPr>
            </w:pPr>
            <w:r w:rsidRPr="00B90B7B">
              <w:rPr>
                <w:rFonts w:ascii="Bookman Old Style" w:hAnsi="Bookman Old Style" w:cs="Arial"/>
                <w:color w:val="auto"/>
                <w:sz w:val="20"/>
                <w:szCs w:val="20"/>
              </w:rPr>
              <w:t>RECEITAS CORRENTES</w:t>
            </w:r>
          </w:p>
        </w:tc>
        <w:tc>
          <w:tcPr>
            <w:tcW w:w="479" w:type="dxa"/>
            <w:shd w:val="clear" w:color="auto" w:fill="D9D9D9"/>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shd w:val="clear" w:color="auto" w:fill="D9D9D9"/>
            <w:vAlign w:val="bottom"/>
          </w:tcPr>
          <w:p w:rsidR="0025136D" w:rsidRPr="00B90B7B" w:rsidRDefault="00BF7FB4" w:rsidP="00B90B7B">
            <w:pPr>
              <w:jc w:val="right"/>
              <w:rPr>
                <w:rFonts w:ascii="Bookman Old Style" w:eastAsia="MS Mincho" w:hAnsi="Bookman Old Style" w:cs="Arial"/>
                <w:b/>
                <w:sz w:val="20"/>
                <w:szCs w:val="20"/>
              </w:rPr>
            </w:pPr>
            <w:r w:rsidRPr="00B90B7B">
              <w:rPr>
                <w:rFonts w:ascii="Bookman Old Style" w:eastAsia="MS Mincho" w:hAnsi="Bookman Old Style" w:cs="Arial"/>
                <w:b/>
                <w:sz w:val="20"/>
                <w:szCs w:val="20"/>
              </w:rPr>
              <w:t>51.332.176,41</w:t>
            </w:r>
          </w:p>
        </w:tc>
      </w:tr>
      <w:tr w:rsidR="0025136D" w:rsidRPr="00B90B7B" w:rsidTr="00E03FF1">
        <w:tblPrEx>
          <w:shd w:val="clear" w:color="auto" w:fill="auto"/>
        </w:tblPrEx>
        <w:tc>
          <w:tcPr>
            <w:tcW w:w="438"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01</w:t>
            </w:r>
          </w:p>
        </w:tc>
        <w:tc>
          <w:tcPr>
            <w:tcW w:w="6040"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Receita Tributaria</w:t>
            </w:r>
          </w:p>
        </w:tc>
        <w:tc>
          <w:tcPr>
            <w:tcW w:w="479"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5.</w:t>
            </w:r>
            <w:r w:rsidR="00BF7FB4" w:rsidRPr="00B90B7B">
              <w:rPr>
                <w:rFonts w:ascii="Bookman Old Style" w:eastAsia="MS Mincho" w:hAnsi="Bookman Old Style" w:cs="Arial"/>
                <w:sz w:val="20"/>
                <w:szCs w:val="20"/>
              </w:rPr>
              <w:t>503.494,35</w:t>
            </w:r>
          </w:p>
        </w:tc>
      </w:tr>
      <w:tr w:rsidR="0025136D" w:rsidRPr="00B90B7B" w:rsidTr="00E03FF1">
        <w:tblPrEx>
          <w:shd w:val="clear" w:color="auto" w:fill="auto"/>
        </w:tblPrEx>
        <w:tc>
          <w:tcPr>
            <w:tcW w:w="438"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02</w:t>
            </w:r>
          </w:p>
        </w:tc>
        <w:tc>
          <w:tcPr>
            <w:tcW w:w="6040"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Receita de Contribuições</w:t>
            </w:r>
          </w:p>
        </w:tc>
        <w:tc>
          <w:tcPr>
            <w:tcW w:w="479"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vAlign w:val="bottom"/>
          </w:tcPr>
          <w:p w:rsidR="0025136D" w:rsidRPr="00B90B7B" w:rsidRDefault="00BF7FB4"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1.833.854,34</w:t>
            </w:r>
          </w:p>
        </w:tc>
      </w:tr>
      <w:tr w:rsidR="0025136D" w:rsidRPr="00B90B7B" w:rsidTr="00E03FF1">
        <w:tblPrEx>
          <w:shd w:val="clear" w:color="auto" w:fill="auto"/>
        </w:tblPrEx>
        <w:tc>
          <w:tcPr>
            <w:tcW w:w="438"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03</w:t>
            </w:r>
          </w:p>
        </w:tc>
        <w:tc>
          <w:tcPr>
            <w:tcW w:w="6040"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Receita Patrimonial</w:t>
            </w:r>
          </w:p>
        </w:tc>
        <w:tc>
          <w:tcPr>
            <w:tcW w:w="479"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vAlign w:val="bottom"/>
          </w:tcPr>
          <w:p w:rsidR="0025136D" w:rsidRPr="00B90B7B" w:rsidRDefault="00BF7FB4"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1.148.757,97</w:t>
            </w:r>
          </w:p>
        </w:tc>
      </w:tr>
      <w:tr w:rsidR="0025136D" w:rsidRPr="00B90B7B" w:rsidTr="00E03FF1">
        <w:tblPrEx>
          <w:shd w:val="clear" w:color="auto" w:fill="auto"/>
        </w:tblPrEx>
        <w:tc>
          <w:tcPr>
            <w:tcW w:w="438"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04</w:t>
            </w:r>
          </w:p>
        </w:tc>
        <w:tc>
          <w:tcPr>
            <w:tcW w:w="6040"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Transferências Correntes</w:t>
            </w:r>
            <w:r w:rsidRPr="00B90B7B">
              <w:rPr>
                <w:rFonts w:ascii="Bookman Old Style" w:eastAsia="MS Mincho" w:hAnsi="Bookman Old Style" w:cs="Arial"/>
                <w:sz w:val="20"/>
                <w:szCs w:val="20"/>
              </w:rPr>
              <w:tab/>
            </w:r>
          </w:p>
        </w:tc>
        <w:tc>
          <w:tcPr>
            <w:tcW w:w="479"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vAlign w:val="bottom"/>
          </w:tcPr>
          <w:p w:rsidR="0025136D" w:rsidRPr="00B90B7B" w:rsidRDefault="00BF7FB4"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41.291.087,16</w:t>
            </w:r>
          </w:p>
        </w:tc>
      </w:tr>
      <w:tr w:rsidR="0025136D" w:rsidRPr="00B90B7B" w:rsidTr="00E03FF1">
        <w:tblPrEx>
          <w:shd w:val="clear" w:color="auto" w:fill="auto"/>
        </w:tblPrEx>
        <w:tc>
          <w:tcPr>
            <w:tcW w:w="438"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05</w:t>
            </w:r>
          </w:p>
        </w:tc>
        <w:tc>
          <w:tcPr>
            <w:tcW w:w="6040" w:type="dxa"/>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Compensação Financeira entre RGPS e RPPS-Principal</w:t>
            </w:r>
          </w:p>
        </w:tc>
        <w:tc>
          <w:tcPr>
            <w:tcW w:w="479" w:type="dxa"/>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vAlign w:val="bottom"/>
          </w:tcPr>
          <w:p w:rsidR="0025136D" w:rsidRPr="00B90B7B" w:rsidRDefault="00BF7FB4"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18.375,64</w:t>
            </w:r>
          </w:p>
        </w:tc>
      </w:tr>
      <w:tr w:rsidR="0025136D" w:rsidRPr="00B90B7B" w:rsidTr="00E03FF1">
        <w:tblPrEx>
          <w:shd w:val="clear" w:color="auto" w:fill="auto"/>
        </w:tblPrEx>
        <w:tc>
          <w:tcPr>
            <w:tcW w:w="438" w:type="dxa"/>
            <w:tcBorders>
              <w:bottom w:val="single" w:sz="4" w:space="0" w:color="auto"/>
            </w:tcBorders>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06</w:t>
            </w:r>
          </w:p>
        </w:tc>
        <w:tc>
          <w:tcPr>
            <w:tcW w:w="6040" w:type="dxa"/>
            <w:tcBorders>
              <w:bottom w:val="single" w:sz="4" w:space="0" w:color="auto"/>
            </w:tcBorders>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Outras Receitas Correntes</w:t>
            </w:r>
          </w:p>
        </w:tc>
        <w:tc>
          <w:tcPr>
            <w:tcW w:w="479" w:type="dxa"/>
            <w:tcBorders>
              <w:bottom w:val="single" w:sz="4" w:space="0" w:color="auto"/>
            </w:tcBorders>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tcBorders>
              <w:bottom w:val="single" w:sz="4" w:space="0" w:color="auto"/>
            </w:tcBorders>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1.</w:t>
            </w:r>
            <w:r w:rsidR="00BF7FB4" w:rsidRPr="00B90B7B">
              <w:rPr>
                <w:rFonts w:ascii="Bookman Old Style" w:eastAsia="MS Mincho" w:hAnsi="Bookman Old Style" w:cs="Arial"/>
                <w:sz w:val="20"/>
                <w:szCs w:val="20"/>
              </w:rPr>
              <w:t>554.982,59</w:t>
            </w:r>
          </w:p>
        </w:tc>
      </w:tr>
      <w:tr w:rsidR="0025136D" w:rsidRPr="00B90B7B" w:rsidTr="00E03FF1">
        <w:trPr>
          <w:trHeight w:val="349"/>
        </w:trPr>
        <w:tc>
          <w:tcPr>
            <w:tcW w:w="438" w:type="dxa"/>
            <w:shd w:val="clear" w:color="auto" w:fill="D9D9D9"/>
          </w:tcPr>
          <w:p w:rsidR="0025136D" w:rsidRPr="00B90B7B" w:rsidRDefault="0025136D" w:rsidP="00B90B7B">
            <w:pPr>
              <w:jc w:val="both"/>
              <w:rPr>
                <w:rFonts w:ascii="Bookman Old Style" w:eastAsia="MS Mincho" w:hAnsi="Bookman Old Style" w:cs="Arial"/>
                <w:b/>
                <w:sz w:val="20"/>
                <w:szCs w:val="20"/>
              </w:rPr>
            </w:pPr>
          </w:p>
        </w:tc>
        <w:tc>
          <w:tcPr>
            <w:tcW w:w="6040" w:type="dxa"/>
            <w:shd w:val="clear" w:color="auto" w:fill="D9D9D9"/>
          </w:tcPr>
          <w:p w:rsidR="0025136D" w:rsidRPr="00B90B7B" w:rsidRDefault="0025136D" w:rsidP="00B90B7B">
            <w:pPr>
              <w:pStyle w:val="Ttulo5"/>
              <w:spacing w:before="0"/>
              <w:rPr>
                <w:rFonts w:ascii="Bookman Old Style" w:hAnsi="Bookman Old Style" w:cs="Arial"/>
                <w:b/>
                <w:color w:val="auto"/>
                <w:sz w:val="20"/>
                <w:szCs w:val="20"/>
              </w:rPr>
            </w:pPr>
            <w:r w:rsidRPr="00B90B7B">
              <w:rPr>
                <w:rFonts w:ascii="Bookman Old Style" w:hAnsi="Bookman Old Style" w:cs="Arial"/>
                <w:b/>
                <w:color w:val="auto"/>
                <w:sz w:val="20"/>
                <w:szCs w:val="20"/>
              </w:rPr>
              <w:t>RECEITAS DE CAPITAL</w:t>
            </w:r>
          </w:p>
        </w:tc>
        <w:tc>
          <w:tcPr>
            <w:tcW w:w="479" w:type="dxa"/>
            <w:shd w:val="clear" w:color="auto" w:fill="D9D9D9"/>
            <w:vAlign w:val="bottom"/>
          </w:tcPr>
          <w:p w:rsidR="0025136D" w:rsidRPr="00B90B7B" w:rsidRDefault="0025136D" w:rsidP="00B90B7B">
            <w:pPr>
              <w:jc w:val="right"/>
              <w:rPr>
                <w:rFonts w:ascii="Bookman Old Style" w:eastAsia="MS Mincho" w:hAnsi="Bookman Old Style" w:cs="Arial"/>
                <w:b/>
                <w:sz w:val="20"/>
                <w:szCs w:val="20"/>
              </w:rPr>
            </w:pPr>
            <w:r w:rsidRPr="00B90B7B">
              <w:rPr>
                <w:rFonts w:ascii="Bookman Old Style" w:eastAsia="MS Mincho" w:hAnsi="Bookman Old Style" w:cs="Arial"/>
                <w:b/>
                <w:sz w:val="20"/>
                <w:szCs w:val="20"/>
              </w:rPr>
              <w:t>R$</w:t>
            </w:r>
          </w:p>
        </w:tc>
        <w:tc>
          <w:tcPr>
            <w:tcW w:w="1970" w:type="dxa"/>
            <w:shd w:val="clear" w:color="auto" w:fill="D9D9D9"/>
            <w:vAlign w:val="bottom"/>
          </w:tcPr>
          <w:p w:rsidR="0025136D" w:rsidRPr="00B90B7B" w:rsidRDefault="00BF7FB4" w:rsidP="00B90B7B">
            <w:pPr>
              <w:jc w:val="right"/>
              <w:rPr>
                <w:rFonts w:ascii="Bookman Old Style" w:eastAsia="MS Mincho" w:hAnsi="Bookman Old Style" w:cs="Arial"/>
                <w:b/>
                <w:sz w:val="20"/>
                <w:szCs w:val="20"/>
              </w:rPr>
            </w:pPr>
            <w:r w:rsidRPr="00B90B7B">
              <w:rPr>
                <w:rFonts w:ascii="Bookman Old Style" w:eastAsia="MS Mincho" w:hAnsi="Bookman Old Style" w:cs="Arial"/>
                <w:b/>
                <w:sz w:val="20"/>
                <w:szCs w:val="20"/>
              </w:rPr>
              <w:t>3.381.599,65</w:t>
            </w:r>
          </w:p>
        </w:tc>
      </w:tr>
      <w:tr w:rsidR="0025136D" w:rsidRPr="00B90B7B" w:rsidTr="00E03FF1">
        <w:tblPrEx>
          <w:shd w:val="clear" w:color="auto" w:fill="auto"/>
        </w:tblPrEx>
        <w:trPr>
          <w:trHeight w:val="172"/>
        </w:trPr>
        <w:tc>
          <w:tcPr>
            <w:tcW w:w="438" w:type="dxa"/>
            <w:tcBorders>
              <w:bottom w:val="single" w:sz="4" w:space="0" w:color="auto"/>
            </w:tcBorders>
          </w:tcPr>
          <w:p w:rsidR="0025136D" w:rsidRPr="00B90B7B" w:rsidRDefault="0025136D" w:rsidP="00B90B7B">
            <w:pPr>
              <w:tabs>
                <w:tab w:val="left" w:pos="0"/>
              </w:tabs>
              <w:rPr>
                <w:rFonts w:ascii="Bookman Old Style" w:eastAsia="MS Mincho" w:hAnsi="Bookman Old Style" w:cs="Arial"/>
                <w:sz w:val="20"/>
                <w:szCs w:val="20"/>
              </w:rPr>
            </w:pPr>
            <w:r w:rsidRPr="00B90B7B">
              <w:rPr>
                <w:rFonts w:ascii="Bookman Old Style" w:eastAsia="MS Mincho" w:hAnsi="Bookman Old Style" w:cs="Arial"/>
                <w:sz w:val="20"/>
                <w:szCs w:val="20"/>
              </w:rPr>
              <w:t>07</w:t>
            </w:r>
          </w:p>
        </w:tc>
        <w:tc>
          <w:tcPr>
            <w:tcW w:w="6040" w:type="dxa"/>
            <w:tcBorders>
              <w:bottom w:val="single" w:sz="4" w:space="0" w:color="auto"/>
            </w:tcBorders>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Transferência de Capital</w:t>
            </w:r>
          </w:p>
        </w:tc>
        <w:tc>
          <w:tcPr>
            <w:tcW w:w="479" w:type="dxa"/>
            <w:tcBorders>
              <w:bottom w:val="single" w:sz="4" w:space="0" w:color="auto"/>
            </w:tcBorders>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tcBorders>
              <w:bottom w:val="single" w:sz="4" w:space="0" w:color="auto"/>
            </w:tcBorders>
            <w:vAlign w:val="bottom"/>
          </w:tcPr>
          <w:p w:rsidR="0025136D" w:rsidRPr="00B90B7B" w:rsidRDefault="00BF7FB4"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3.381.599,65</w:t>
            </w:r>
          </w:p>
        </w:tc>
      </w:tr>
      <w:tr w:rsidR="0025136D" w:rsidRPr="00B90B7B" w:rsidTr="00E03FF1">
        <w:tblPrEx>
          <w:shd w:val="clear" w:color="auto" w:fill="auto"/>
        </w:tblPrEx>
        <w:trPr>
          <w:trHeight w:val="281"/>
        </w:trPr>
        <w:tc>
          <w:tcPr>
            <w:tcW w:w="438" w:type="dxa"/>
            <w:tcBorders>
              <w:bottom w:val="single" w:sz="4" w:space="0" w:color="auto"/>
            </w:tcBorders>
            <w:shd w:val="clear" w:color="auto" w:fill="D9D9D9"/>
          </w:tcPr>
          <w:p w:rsidR="0025136D" w:rsidRPr="00B90B7B" w:rsidRDefault="0025136D" w:rsidP="00B90B7B">
            <w:pPr>
              <w:tabs>
                <w:tab w:val="left" w:pos="0"/>
              </w:tabs>
              <w:rPr>
                <w:rFonts w:ascii="Bookman Old Style" w:eastAsia="MS Mincho" w:hAnsi="Bookman Old Style" w:cs="Arial"/>
                <w:sz w:val="20"/>
                <w:szCs w:val="20"/>
              </w:rPr>
            </w:pPr>
          </w:p>
        </w:tc>
        <w:tc>
          <w:tcPr>
            <w:tcW w:w="6040" w:type="dxa"/>
            <w:tcBorders>
              <w:bottom w:val="single" w:sz="4" w:space="0" w:color="auto"/>
            </w:tcBorders>
            <w:shd w:val="clear" w:color="auto" w:fill="D9D9D9"/>
          </w:tcPr>
          <w:p w:rsidR="0025136D" w:rsidRPr="00B90B7B" w:rsidRDefault="0025136D" w:rsidP="00B90B7B">
            <w:pPr>
              <w:pStyle w:val="Ttulo9"/>
              <w:spacing w:before="0"/>
              <w:rPr>
                <w:rFonts w:ascii="Bookman Old Style" w:hAnsi="Bookman Old Style"/>
                <w:b/>
                <w:i w:val="0"/>
                <w:color w:val="auto"/>
              </w:rPr>
            </w:pPr>
            <w:r w:rsidRPr="00B90B7B">
              <w:rPr>
                <w:rFonts w:ascii="Bookman Old Style" w:hAnsi="Bookman Old Style"/>
                <w:b/>
                <w:i w:val="0"/>
                <w:color w:val="auto"/>
              </w:rPr>
              <w:t xml:space="preserve">RECEITAS CORRENTES – </w:t>
            </w:r>
            <w:proofErr w:type="gramStart"/>
            <w:r w:rsidRPr="00B90B7B">
              <w:rPr>
                <w:rFonts w:ascii="Bookman Old Style" w:hAnsi="Bookman Old Style"/>
                <w:b/>
                <w:i w:val="0"/>
                <w:color w:val="auto"/>
              </w:rPr>
              <w:t>INTRA-ORÇAMENTÁRIAS</w:t>
            </w:r>
            <w:proofErr w:type="gramEnd"/>
          </w:p>
        </w:tc>
        <w:tc>
          <w:tcPr>
            <w:tcW w:w="479" w:type="dxa"/>
            <w:tcBorders>
              <w:bottom w:val="single" w:sz="4" w:space="0" w:color="auto"/>
            </w:tcBorders>
            <w:shd w:val="clear" w:color="auto" w:fill="D9D9D9"/>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tcBorders>
              <w:bottom w:val="single" w:sz="4" w:space="0" w:color="auto"/>
            </w:tcBorders>
            <w:shd w:val="clear" w:color="auto" w:fill="D9D9D9"/>
            <w:vAlign w:val="bottom"/>
          </w:tcPr>
          <w:p w:rsidR="0025136D" w:rsidRPr="00B90B7B" w:rsidRDefault="0025136D" w:rsidP="00B90B7B">
            <w:pPr>
              <w:jc w:val="right"/>
              <w:rPr>
                <w:rFonts w:ascii="Bookman Old Style" w:eastAsia="MS Mincho" w:hAnsi="Bookman Old Style" w:cs="Arial"/>
                <w:b/>
                <w:bCs/>
                <w:sz w:val="20"/>
                <w:szCs w:val="20"/>
              </w:rPr>
            </w:pPr>
            <w:r w:rsidRPr="00B90B7B">
              <w:rPr>
                <w:rFonts w:ascii="Bookman Old Style" w:eastAsia="MS Mincho" w:hAnsi="Bookman Old Style" w:cs="Arial"/>
                <w:b/>
                <w:bCs/>
                <w:sz w:val="20"/>
                <w:szCs w:val="20"/>
              </w:rPr>
              <w:t>1.442.574,00</w:t>
            </w:r>
          </w:p>
        </w:tc>
      </w:tr>
      <w:tr w:rsidR="0025136D" w:rsidRPr="00B90B7B" w:rsidTr="00E03FF1">
        <w:tblPrEx>
          <w:shd w:val="clear" w:color="auto" w:fill="auto"/>
        </w:tblPrEx>
        <w:trPr>
          <w:trHeight w:val="172"/>
        </w:trPr>
        <w:tc>
          <w:tcPr>
            <w:tcW w:w="438" w:type="dxa"/>
            <w:tcBorders>
              <w:bottom w:val="single" w:sz="4" w:space="0" w:color="auto"/>
            </w:tcBorders>
          </w:tcPr>
          <w:p w:rsidR="0025136D" w:rsidRPr="00B90B7B" w:rsidRDefault="0025136D" w:rsidP="00B90B7B">
            <w:pPr>
              <w:tabs>
                <w:tab w:val="left" w:pos="0"/>
              </w:tabs>
              <w:rPr>
                <w:rFonts w:ascii="Bookman Old Style" w:eastAsia="MS Mincho" w:hAnsi="Bookman Old Style" w:cs="Arial"/>
                <w:sz w:val="20"/>
                <w:szCs w:val="20"/>
              </w:rPr>
            </w:pPr>
            <w:r w:rsidRPr="00B90B7B">
              <w:rPr>
                <w:rFonts w:ascii="Bookman Old Style" w:eastAsia="MS Mincho" w:hAnsi="Bookman Old Style" w:cs="Arial"/>
                <w:sz w:val="20"/>
                <w:szCs w:val="20"/>
              </w:rPr>
              <w:t>08</w:t>
            </w:r>
          </w:p>
        </w:tc>
        <w:tc>
          <w:tcPr>
            <w:tcW w:w="6040" w:type="dxa"/>
            <w:tcBorders>
              <w:bottom w:val="single" w:sz="4" w:space="0" w:color="auto"/>
            </w:tcBorders>
          </w:tcPr>
          <w:p w:rsidR="0025136D" w:rsidRPr="00B90B7B" w:rsidRDefault="0025136D" w:rsidP="00B90B7B">
            <w:pPr>
              <w:jc w:val="both"/>
              <w:rPr>
                <w:rFonts w:ascii="Bookman Old Style" w:eastAsia="MS Mincho" w:hAnsi="Bookman Old Style" w:cs="Arial"/>
                <w:sz w:val="20"/>
                <w:szCs w:val="20"/>
              </w:rPr>
            </w:pPr>
            <w:r w:rsidRPr="00B90B7B">
              <w:rPr>
                <w:rFonts w:ascii="Bookman Old Style" w:eastAsia="MS Mincho" w:hAnsi="Bookman Old Style" w:cs="Arial"/>
                <w:sz w:val="20"/>
                <w:szCs w:val="20"/>
              </w:rPr>
              <w:t xml:space="preserve">Receitas de Contribuições – </w:t>
            </w:r>
            <w:proofErr w:type="spellStart"/>
            <w:r w:rsidRPr="00B90B7B">
              <w:rPr>
                <w:rFonts w:ascii="Bookman Old Style" w:eastAsia="MS Mincho" w:hAnsi="Bookman Old Style" w:cs="Arial"/>
                <w:sz w:val="20"/>
                <w:szCs w:val="20"/>
              </w:rPr>
              <w:t>Intra-Orçamentárias</w:t>
            </w:r>
            <w:proofErr w:type="spellEnd"/>
          </w:p>
        </w:tc>
        <w:tc>
          <w:tcPr>
            <w:tcW w:w="479" w:type="dxa"/>
            <w:tcBorders>
              <w:bottom w:val="single" w:sz="4" w:space="0" w:color="auto"/>
            </w:tcBorders>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tcBorders>
              <w:bottom w:val="single" w:sz="4" w:space="0" w:color="auto"/>
            </w:tcBorders>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1.</w:t>
            </w:r>
            <w:r w:rsidR="003700E5" w:rsidRPr="00B90B7B">
              <w:rPr>
                <w:rFonts w:ascii="Bookman Old Style" w:eastAsia="MS Mincho" w:hAnsi="Bookman Old Style" w:cs="Arial"/>
                <w:sz w:val="20"/>
                <w:szCs w:val="20"/>
              </w:rPr>
              <w:t>543.554,17</w:t>
            </w:r>
          </w:p>
        </w:tc>
      </w:tr>
      <w:tr w:rsidR="0025136D" w:rsidRPr="00B90B7B" w:rsidTr="00E03FF1">
        <w:tblPrEx>
          <w:shd w:val="clear" w:color="auto" w:fill="auto"/>
        </w:tblPrEx>
        <w:trPr>
          <w:trHeight w:val="172"/>
        </w:trPr>
        <w:tc>
          <w:tcPr>
            <w:tcW w:w="438" w:type="dxa"/>
            <w:shd w:val="clear" w:color="auto" w:fill="FFCC00"/>
          </w:tcPr>
          <w:p w:rsidR="0025136D" w:rsidRPr="00B90B7B" w:rsidRDefault="0025136D" w:rsidP="00B90B7B">
            <w:pPr>
              <w:tabs>
                <w:tab w:val="left" w:pos="0"/>
              </w:tabs>
              <w:rPr>
                <w:rFonts w:ascii="Bookman Old Style" w:eastAsia="MS Mincho" w:hAnsi="Bookman Old Style" w:cs="Arial"/>
                <w:b/>
                <w:bCs/>
                <w:sz w:val="20"/>
                <w:szCs w:val="20"/>
              </w:rPr>
            </w:pPr>
          </w:p>
        </w:tc>
        <w:tc>
          <w:tcPr>
            <w:tcW w:w="6040" w:type="dxa"/>
            <w:shd w:val="clear" w:color="auto" w:fill="FFCC00"/>
          </w:tcPr>
          <w:p w:rsidR="0025136D" w:rsidRPr="00B90B7B" w:rsidRDefault="0025136D" w:rsidP="00B90B7B">
            <w:pPr>
              <w:jc w:val="both"/>
              <w:rPr>
                <w:rFonts w:ascii="Bookman Old Style" w:eastAsia="MS Mincho" w:hAnsi="Bookman Old Style" w:cs="Arial"/>
                <w:b/>
                <w:bCs/>
                <w:sz w:val="20"/>
                <w:szCs w:val="20"/>
              </w:rPr>
            </w:pPr>
            <w:r w:rsidRPr="00B90B7B">
              <w:rPr>
                <w:rFonts w:ascii="Bookman Old Style" w:eastAsia="MS Mincho" w:hAnsi="Bookman Old Style" w:cs="Arial"/>
                <w:b/>
                <w:bCs/>
                <w:sz w:val="20"/>
                <w:szCs w:val="20"/>
              </w:rPr>
              <w:t>TOTAL DA RECEITA BRUTA</w:t>
            </w:r>
          </w:p>
        </w:tc>
        <w:tc>
          <w:tcPr>
            <w:tcW w:w="479" w:type="dxa"/>
            <w:shd w:val="clear" w:color="auto" w:fill="FFCC00"/>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 xml:space="preserve">R$           </w:t>
            </w:r>
          </w:p>
        </w:tc>
        <w:tc>
          <w:tcPr>
            <w:tcW w:w="1970" w:type="dxa"/>
            <w:shd w:val="clear" w:color="auto" w:fill="FFCC00"/>
            <w:vAlign w:val="bottom"/>
          </w:tcPr>
          <w:p w:rsidR="0025136D" w:rsidRPr="00B90B7B" w:rsidRDefault="00EB79EB" w:rsidP="00B90B7B">
            <w:pPr>
              <w:jc w:val="right"/>
              <w:rPr>
                <w:rFonts w:ascii="Bookman Old Style" w:eastAsia="MS Mincho" w:hAnsi="Bookman Old Style" w:cs="Arial"/>
                <w:b/>
                <w:sz w:val="20"/>
                <w:szCs w:val="20"/>
              </w:rPr>
            </w:pPr>
            <w:r w:rsidRPr="00B90B7B">
              <w:rPr>
                <w:rFonts w:ascii="Bookman Old Style" w:hAnsi="Bookman Old Style" w:cs="Arial"/>
                <w:b/>
                <w:bCs/>
                <w:sz w:val="20"/>
                <w:szCs w:val="20"/>
              </w:rPr>
              <w:t>61.782.715,93</w:t>
            </w:r>
          </w:p>
        </w:tc>
      </w:tr>
      <w:tr w:rsidR="0025136D" w:rsidRPr="00B90B7B" w:rsidTr="00E03FF1">
        <w:tblPrEx>
          <w:shd w:val="clear" w:color="auto" w:fill="auto"/>
        </w:tblPrEx>
        <w:trPr>
          <w:trHeight w:val="172"/>
        </w:trPr>
        <w:tc>
          <w:tcPr>
            <w:tcW w:w="438" w:type="dxa"/>
            <w:shd w:val="clear" w:color="auto" w:fill="D9D9D9"/>
          </w:tcPr>
          <w:p w:rsidR="0025136D" w:rsidRPr="00B90B7B" w:rsidRDefault="0025136D" w:rsidP="00B90B7B">
            <w:pPr>
              <w:tabs>
                <w:tab w:val="left" w:pos="0"/>
              </w:tabs>
              <w:rPr>
                <w:rFonts w:ascii="Bookman Old Style" w:eastAsia="MS Mincho" w:hAnsi="Bookman Old Style" w:cs="Arial"/>
                <w:b/>
                <w:bCs/>
                <w:sz w:val="20"/>
                <w:szCs w:val="20"/>
              </w:rPr>
            </w:pPr>
          </w:p>
        </w:tc>
        <w:tc>
          <w:tcPr>
            <w:tcW w:w="6040" w:type="dxa"/>
            <w:shd w:val="clear" w:color="auto" w:fill="D9D9D9"/>
          </w:tcPr>
          <w:p w:rsidR="0025136D" w:rsidRPr="00B90B7B" w:rsidRDefault="0025136D" w:rsidP="00B90B7B">
            <w:pPr>
              <w:jc w:val="both"/>
              <w:rPr>
                <w:rFonts w:ascii="Bookman Old Style" w:eastAsia="MS Mincho" w:hAnsi="Bookman Old Style" w:cs="Arial"/>
                <w:b/>
                <w:bCs/>
                <w:sz w:val="20"/>
                <w:szCs w:val="20"/>
              </w:rPr>
            </w:pPr>
            <w:r w:rsidRPr="00B90B7B">
              <w:rPr>
                <w:rFonts w:ascii="Bookman Old Style" w:eastAsia="MS Mincho" w:hAnsi="Bookman Old Style" w:cs="Arial"/>
                <w:b/>
                <w:bCs/>
                <w:sz w:val="20"/>
                <w:szCs w:val="20"/>
              </w:rPr>
              <w:t>DEDUÇÃO PARA O FUNDEB</w:t>
            </w:r>
          </w:p>
        </w:tc>
        <w:tc>
          <w:tcPr>
            <w:tcW w:w="479" w:type="dxa"/>
            <w:shd w:val="clear" w:color="auto" w:fill="D9D9D9"/>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shd w:val="clear" w:color="auto" w:fill="D9D9D9"/>
            <w:vAlign w:val="bottom"/>
          </w:tcPr>
          <w:p w:rsidR="0025136D" w:rsidRPr="00B90B7B" w:rsidRDefault="00BF7FB4" w:rsidP="00B90B7B">
            <w:pPr>
              <w:jc w:val="right"/>
              <w:rPr>
                <w:rFonts w:ascii="Bookman Old Style" w:eastAsia="MS Mincho" w:hAnsi="Bookman Old Style" w:cs="Arial"/>
                <w:b/>
                <w:bCs/>
                <w:sz w:val="20"/>
                <w:szCs w:val="20"/>
              </w:rPr>
            </w:pPr>
            <w:r w:rsidRPr="00B90B7B">
              <w:rPr>
                <w:rFonts w:ascii="Bookman Old Style" w:hAnsi="Bookman Old Style" w:cs="Arial"/>
                <w:b/>
                <w:bCs/>
                <w:sz w:val="20"/>
                <w:szCs w:val="20"/>
              </w:rPr>
              <w:t>5.525.385,70</w:t>
            </w:r>
          </w:p>
        </w:tc>
      </w:tr>
      <w:tr w:rsidR="0025136D" w:rsidRPr="00B90B7B" w:rsidTr="00E03FF1">
        <w:tblPrEx>
          <w:shd w:val="clear" w:color="auto" w:fill="auto"/>
        </w:tblPrEx>
        <w:trPr>
          <w:trHeight w:val="172"/>
        </w:trPr>
        <w:tc>
          <w:tcPr>
            <w:tcW w:w="438" w:type="dxa"/>
            <w:shd w:val="clear" w:color="auto" w:fill="auto"/>
          </w:tcPr>
          <w:p w:rsidR="0025136D" w:rsidRPr="00B90B7B" w:rsidRDefault="0025136D" w:rsidP="00B90B7B">
            <w:pPr>
              <w:tabs>
                <w:tab w:val="left" w:pos="0"/>
              </w:tabs>
              <w:rPr>
                <w:rFonts w:ascii="Bookman Old Style" w:eastAsia="MS Mincho" w:hAnsi="Bookman Old Style" w:cs="Arial"/>
                <w:bCs/>
                <w:sz w:val="20"/>
                <w:szCs w:val="20"/>
              </w:rPr>
            </w:pPr>
            <w:r w:rsidRPr="00B90B7B">
              <w:rPr>
                <w:rFonts w:ascii="Bookman Old Style" w:eastAsia="MS Mincho" w:hAnsi="Bookman Old Style" w:cs="Arial"/>
                <w:bCs/>
                <w:sz w:val="20"/>
                <w:szCs w:val="20"/>
              </w:rPr>
              <w:t>09</w:t>
            </w:r>
          </w:p>
        </w:tc>
        <w:tc>
          <w:tcPr>
            <w:tcW w:w="6040" w:type="dxa"/>
            <w:shd w:val="clear" w:color="auto" w:fill="auto"/>
          </w:tcPr>
          <w:p w:rsidR="0025136D" w:rsidRPr="00B90B7B" w:rsidRDefault="0025136D" w:rsidP="00B90B7B">
            <w:pPr>
              <w:jc w:val="both"/>
              <w:rPr>
                <w:rFonts w:ascii="Bookman Old Style" w:eastAsia="MS Mincho" w:hAnsi="Bookman Old Style" w:cs="Arial"/>
                <w:bCs/>
                <w:sz w:val="20"/>
                <w:szCs w:val="20"/>
              </w:rPr>
            </w:pPr>
            <w:r w:rsidRPr="00B90B7B">
              <w:rPr>
                <w:rFonts w:ascii="Bookman Old Style" w:eastAsia="MS Mincho" w:hAnsi="Bookman Old Style" w:cs="Arial"/>
                <w:bCs/>
                <w:sz w:val="20"/>
                <w:szCs w:val="20"/>
              </w:rPr>
              <w:t>Dedução para o FUNDEB</w:t>
            </w:r>
          </w:p>
        </w:tc>
        <w:tc>
          <w:tcPr>
            <w:tcW w:w="479" w:type="dxa"/>
            <w:shd w:val="clear" w:color="auto" w:fill="auto"/>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shd w:val="clear" w:color="auto" w:fill="auto"/>
            <w:vAlign w:val="bottom"/>
          </w:tcPr>
          <w:p w:rsidR="0025136D" w:rsidRPr="00B90B7B" w:rsidRDefault="00BF7FB4" w:rsidP="00B90B7B">
            <w:pPr>
              <w:jc w:val="right"/>
              <w:rPr>
                <w:rFonts w:ascii="Bookman Old Style" w:eastAsia="MS Mincho" w:hAnsi="Bookman Old Style" w:cs="Arial"/>
                <w:bCs/>
                <w:sz w:val="20"/>
                <w:szCs w:val="20"/>
              </w:rPr>
            </w:pPr>
            <w:r w:rsidRPr="00B90B7B">
              <w:rPr>
                <w:rFonts w:ascii="Bookman Old Style" w:hAnsi="Bookman Old Style" w:cs="Arial"/>
                <w:bCs/>
                <w:sz w:val="20"/>
                <w:szCs w:val="20"/>
              </w:rPr>
              <w:t>5.525.385,70</w:t>
            </w:r>
          </w:p>
        </w:tc>
      </w:tr>
      <w:tr w:rsidR="0025136D" w:rsidRPr="00B90B7B" w:rsidTr="00E03FF1">
        <w:tblPrEx>
          <w:shd w:val="clear" w:color="auto" w:fill="auto"/>
        </w:tblPrEx>
        <w:trPr>
          <w:trHeight w:val="172"/>
        </w:trPr>
        <w:tc>
          <w:tcPr>
            <w:tcW w:w="438" w:type="dxa"/>
            <w:shd w:val="clear" w:color="auto" w:fill="FFCC00"/>
          </w:tcPr>
          <w:p w:rsidR="0025136D" w:rsidRPr="00B90B7B" w:rsidRDefault="0025136D" w:rsidP="00B90B7B">
            <w:pPr>
              <w:tabs>
                <w:tab w:val="left" w:pos="0"/>
              </w:tabs>
              <w:rPr>
                <w:rFonts w:ascii="Bookman Old Style" w:eastAsia="MS Mincho" w:hAnsi="Bookman Old Style" w:cs="Arial"/>
                <w:b/>
                <w:bCs/>
                <w:sz w:val="20"/>
                <w:szCs w:val="20"/>
              </w:rPr>
            </w:pPr>
          </w:p>
        </w:tc>
        <w:tc>
          <w:tcPr>
            <w:tcW w:w="6040" w:type="dxa"/>
            <w:shd w:val="clear" w:color="auto" w:fill="FFCC00"/>
          </w:tcPr>
          <w:p w:rsidR="0025136D" w:rsidRPr="00B90B7B" w:rsidRDefault="0025136D" w:rsidP="00B90B7B">
            <w:pPr>
              <w:jc w:val="both"/>
              <w:rPr>
                <w:rFonts w:ascii="Bookman Old Style" w:eastAsia="MS Mincho" w:hAnsi="Bookman Old Style" w:cs="Arial"/>
                <w:b/>
                <w:bCs/>
                <w:sz w:val="20"/>
                <w:szCs w:val="20"/>
              </w:rPr>
            </w:pPr>
            <w:r w:rsidRPr="00B90B7B">
              <w:rPr>
                <w:rFonts w:ascii="Bookman Old Style" w:eastAsia="MS Mincho" w:hAnsi="Bookman Old Style" w:cs="Arial"/>
                <w:b/>
                <w:bCs/>
                <w:sz w:val="20"/>
                <w:szCs w:val="20"/>
              </w:rPr>
              <w:t>TOTAL DA RECEITA</w:t>
            </w:r>
          </w:p>
        </w:tc>
        <w:tc>
          <w:tcPr>
            <w:tcW w:w="479" w:type="dxa"/>
            <w:shd w:val="clear" w:color="auto" w:fill="FFCC00"/>
            <w:vAlign w:val="bottom"/>
          </w:tcPr>
          <w:p w:rsidR="0025136D" w:rsidRPr="00B90B7B" w:rsidRDefault="0025136D" w:rsidP="00B90B7B">
            <w:pPr>
              <w:jc w:val="right"/>
              <w:rPr>
                <w:rFonts w:ascii="Bookman Old Style" w:eastAsia="MS Mincho" w:hAnsi="Bookman Old Style" w:cs="Arial"/>
                <w:sz w:val="20"/>
                <w:szCs w:val="20"/>
              </w:rPr>
            </w:pPr>
            <w:r w:rsidRPr="00B90B7B">
              <w:rPr>
                <w:rFonts w:ascii="Bookman Old Style" w:eastAsia="MS Mincho" w:hAnsi="Bookman Old Style" w:cs="Arial"/>
                <w:sz w:val="20"/>
                <w:szCs w:val="20"/>
              </w:rPr>
              <w:t>R$</w:t>
            </w:r>
          </w:p>
        </w:tc>
        <w:tc>
          <w:tcPr>
            <w:tcW w:w="1970" w:type="dxa"/>
            <w:shd w:val="clear" w:color="auto" w:fill="FFCC00"/>
            <w:vAlign w:val="bottom"/>
          </w:tcPr>
          <w:p w:rsidR="0025136D" w:rsidRPr="00B90B7B" w:rsidRDefault="00EB79EB" w:rsidP="00B90B7B">
            <w:pPr>
              <w:jc w:val="right"/>
              <w:rPr>
                <w:rFonts w:ascii="Bookman Old Style" w:eastAsia="MS Mincho" w:hAnsi="Bookman Old Style" w:cs="Arial"/>
                <w:b/>
                <w:bCs/>
                <w:sz w:val="20"/>
                <w:szCs w:val="20"/>
              </w:rPr>
            </w:pPr>
            <w:r w:rsidRPr="00B90B7B">
              <w:rPr>
                <w:rFonts w:ascii="Bookman Old Style" w:hAnsi="Bookman Old Style" w:cs="Arial"/>
                <w:b/>
                <w:bCs/>
                <w:sz w:val="20"/>
                <w:szCs w:val="20"/>
              </w:rPr>
              <w:t>56.257.330,23</w:t>
            </w:r>
          </w:p>
        </w:tc>
      </w:tr>
    </w:tbl>
    <w:p w:rsidR="00705A63" w:rsidRPr="00B90B7B" w:rsidRDefault="00705A63" w:rsidP="00B90B7B">
      <w:pPr>
        <w:jc w:val="both"/>
        <w:rPr>
          <w:rFonts w:ascii="Bookman Old Style" w:hAnsi="Bookman Old Style" w:cs="Arial"/>
        </w:rPr>
      </w:pPr>
    </w:p>
    <w:p w:rsidR="0025136D" w:rsidRPr="00B90B7B" w:rsidRDefault="0025136D" w:rsidP="00B90B7B">
      <w:pPr>
        <w:ind w:firstLine="2127"/>
        <w:jc w:val="both"/>
        <w:rPr>
          <w:rFonts w:ascii="Bookman Old Style" w:eastAsia="MS Mincho" w:hAnsi="Bookman Old Style" w:cs="Tahoma"/>
        </w:rPr>
      </w:pPr>
      <w:r w:rsidRPr="00B90B7B">
        <w:rPr>
          <w:rFonts w:ascii="Bookman Old Style" w:eastAsia="MS Mincho" w:hAnsi="Bookman Old Style" w:cs="Tahoma"/>
          <w:b/>
        </w:rPr>
        <w:t xml:space="preserve">Art. 3º. </w:t>
      </w:r>
      <w:r w:rsidRPr="00B90B7B">
        <w:rPr>
          <w:rFonts w:ascii="Bookman Old Style" w:eastAsia="MS Mincho" w:hAnsi="Bookman Old Style" w:cs="Tahoma"/>
        </w:rPr>
        <w:t xml:space="preserve">A despesa do Município é fixada na forma dos anexos a esta Lei em </w:t>
      </w:r>
      <w:r w:rsidRPr="00B90B7B">
        <w:rPr>
          <w:rFonts w:ascii="Bookman Old Style" w:hAnsi="Bookman Old Style" w:cs="Arial"/>
          <w:b/>
          <w:bCs/>
        </w:rPr>
        <w:t xml:space="preserve">R$ </w:t>
      </w:r>
      <w:r w:rsidR="00F312AC" w:rsidRPr="00B90B7B">
        <w:rPr>
          <w:rFonts w:ascii="Bookman Old Style" w:hAnsi="Bookman Old Style" w:cs="Arial"/>
          <w:b/>
          <w:bCs/>
        </w:rPr>
        <w:t>52.353.124,31</w:t>
      </w:r>
      <w:r w:rsidRPr="00B90B7B">
        <w:rPr>
          <w:rFonts w:ascii="Bookman Old Style" w:hAnsi="Bookman Old Style" w:cs="Arial"/>
          <w:bCs/>
        </w:rPr>
        <w:t>(</w:t>
      </w:r>
      <w:r w:rsidR="008A0A8A" w:rsidRPr="00B90B7B">
        <w:rPr>
          <w:rFonts w:ascii="Bookman Old Style" w:hAnsi="Bookman Old Style" w:cs="Arial"/>
          <w:bCs/>
        </w:rPr>
        <w:t>cinquenta e dois</w:t>
      </w:r>
      <w:r w:rsidRPr="00B90B7B">
        <w:rPr>
          <w:rFonts w:ascii="Bookman Old Style" w:hAnsi="Bookman Old Style" w:cs="Arial"/>
          <w:bCs/>
        </w:rPr>
        <w:t xml:space="preserve"> milhões, </w:t>
      </w:r>
      <w:r w:rsidR="008A0A8A" w:rsidRPr="00B90B7B">
        <w:rPr>
          <w:rFonts w:ascii="Bookman Old Style" w:hAnsi="Bookman Old Style" w:cs="Arial"/>
          <w:bCs/>
        </w:rPr>
        <w:t>trezentos e cinquenta e três</w:t>
      </w:r>
      <w:r w:rsidRPr="00B90B7B">
        <w:rPr>
          <w:rFonts w:ascii="Bookman Old Style" w:hAnsi="Bookman Old Style" w:cs="Arial"/>
          <w:bCs/>
        </w:rPr>
        <w:t xml:space="preserve"> mil, </w:t>
      </w:r>
      <w:r w:rsidR="008A0A8A" w:rsidRPr="00B90B7B">
        <w:rPr>
          <w:rFonts w:ascii="Bookman Old Style" w:hAnsi="Bookman Old Style" w:cs="Arial"/>
          <w:bCs/>
        </w:rPr>
        <w:t>cento</w:t>
      </w:r>
      <w:r w:rsidR="001C41C6" w:rsidRPr="00B90B7B">
        <w:rPr>
          <w:rFonts w:ascii="Bookman Old Style" w:hAnsi="Bookman Old Style" w:cs="Arial"/>
          <w:bCs/>
        </w:rPr>
        <w:t xml:space="preserve"> e vinte e quatro</w:t>
      </w:r>
      <w:r w:rsidR="00187095">
        <w:rPr>
          <w:rFonts w:ascii="Bookman Old Style" w:hAnsi="Bookman Old Style" w:cs="Arial"/>
          <w:bCs/>
        </w:rPr>
        <w:t xml:space="preserve"> </w:t>
      </w:r>
      <w:r w:rsidRPr="00B90B7B">
        <w:rPr>
          <w:rFonts w:ascii="Bookman Old Style" w:hAnsi="Bookman Old Style" w:cs="Arial"/>
          <w:bCs/>
        </w:rPr>
        <w:t xml:space="preserve">reais e </w:t>
      </w:r>
      <w:r w:rsidR="001C41C6" w:rsidRPr="00B90B7B">
        <w:rPr>
          <w:rFonts w:ascii="Bookman Old Style" w:hAnsi="Bookman Old Style" w:cs="Arial"/>
          <w:bCs/>
        </w:rPr>
        <w:t xml:space="preserve">trinta e </w:t>
      </w:r>
      <w:proofErr w:type="gramStart"/>
      <w:r w:rsidR="001C41C6" w:rsidRPr="00B90B7B">
        <w:rPr>
          <w:rFonts w:ascii="Bookman Old Style" w:hAnsi="Bookman Old Style" w:cs="Arial"/>
          <w:bCs/>
        </w:rPr>
        <w:t>hum</w:t>
      </w:r>
      <w:proofErr w:type="gramEnd"/>
      <w:r w:rsidR="001C41C6" w:rsidRPr="00B90B7B">
        <w:rPr>
          <w:rFonts w:ascii="Bookman Old Style" w:hAnsi="Bookman Old Style" w:cs="Arial"/>
          <w:bCs/>
        </w:rPr>
        <w:t xml:space="preserve"> </w:t>
      </w:r>
      <w:r w:rsidRPr="00B90B7B">
        <w:rPr>
          <w:rFonts w:ascii="Bookman Old Style" w:hAnsi="Bookman Old Style" w:cs="Arial"/>
          <w:bCs/>
        </w:rPr>
        <w:t>centavos</w:t>
      </w:r>
      <w:r w:rsidRPr="00B90B7B">
        <w:rPr>
          <w:rFonts w:ascii="Bookman Old Style" w:eastAsia="MS Mincho" w:hAnsi="Bookman Old Style" w:cs="Tahoma"/>
        </w:rPr>
        <w:t xml:space="preserve">), para a Administração Direta, e </w:t>
      </w:r>
      <w:r w:rsidRPr="00B90B7B">
        <w:rPr>
          <w:rFonts w:ascii="Bookman Old Style" w:eastAsia="MS Mincho" w:hAnsi="Bookman Old Style" w:cs="Tahoma"/>
          <w:b/>
        </w:rPr>
        <w:t xml:space="preserve">R$ </w:t>
      </w:r>
      <w:r w:rsidR="00F312AC" w:rsidRPr="00B90B7B">
        <w:rPr>
          <w:rFonts w:ascii="Bookman Old Style" w:eastAsia="MS Mincho" w:hAnsi="Bookman Old Style" w:cs="Tahoma"/>
          <w:b/>
          <w:bCs/>
        </w:rPr>
        <w:t>3.904.205,92</w:t>
      </w:r>
      <w:r w:rsidRPr="00B90B7B">
        <w:rPr>
          <w:rFonts w:ascii="Bookman Old Style" w:eastAsia="MS Mincho" w:hAnsi="Bookman Old Style" w:cs="Tahoma"/>
        </w:rPr>
        <w:t xml:space="preserve"> (</w:t>
      </w:r>
      <w:r w:rsidR="006F2238" w:rsidRPr="00B90B7B">
        <w:rPr>
          <w:rFonts w:ascii="Bookman Old Style" w:eastAsia="MS Mincho" w:hAnsi="Bookman Old Style" w:cs="Tahoma"/>
        </w:rPr>
        <w:t>t</w:t>
      </w:r>
      <w:r w:rsidRPr="00B90B7B">
        <w:rPr>
          <w:rFonts w:ascii="Bookman Old Style" w:eastAsia="MS Mincho" w:hAnsi="Bookman Old Style" w:cs="Tahoma"/>
        </w:rPr>
        <w:t xml:space="preserve">rês </w:t>
      </w:r>
      <w:r w:rsidR="006F2238" w:rsidRPr="00B90B7B">
        <w:rPr>
          <w:rFonts w:ascii="Bookman Old Style" w:eastAsia="MS Mincho" w:hAnsi="Bookman Old Style" w:cs="Tahoma"/>
        </w:rPr>
        <w:t>m</w:t>
      </w:r>
      <w:r w:rsidRPr="00B90B7B">
        <w:rPr>
          <w:rFonts w:ascii="Bookman Old Style" w:eastAsia="MS Mincho" w:hAnsi="Bookman Old Style" w:cs="Tahoma"/>
        </w:rPr>
        <w:t xml:space="preserve">ilhões, </w:t>
      </w:r>
      <w:r w:rsidR="00E74319" w:rsidRPr="00B90B7B">
        <w:rPr>
          <w:rFonts w:ascii="Bookman Old Style" w:eastAsia="MS Mincho" w:hAnsi="Bookman Old Style" w:cs="Tahoma"/>
        </w:rPr>
        <w:t>novecentos e quatro</w:t>
      </w:r>
      <w:r w:rsidRPr="00B90B7B">
        <w:rPr>
          <w:rFonts w:ascii="Bookman Old Style" w:eastAsia="MS Mincho" w:hAnsi="Bookman Old Style" w:cs="Tahoma"/>
        </w:rPr>
        <w:t xml:space="preserve"> mil, </w:t>
      </w:r>
      <w:r w:rsidR="00E74319" w:rsidRPr="00B90B7B">
        <w:rPr>
          <w:rFonts w:ascii="Bookman Old Style" w:eastAsia="MS Mincho" w:hAnsi="Bookman Old Style" w:cs="Tahoma"/>
        </w:rPr>
        <w:t>duzentos e cinco</w:t>
      </w:r>
      <w:r w:rsidRPr="00B90B7B">
        <w:rPr>
          <w:rFonts w:ascii="Bookman Old Style" w:eastAsia="MS Mincho" w:hAnsi="Bookman Old Style" w:cs="Tahoma"/>
        </w:rPr>
        <w:t xml:space="preserve"> reais e </w:t>
      </w:r>
      <w:r w:rsidR="00E74319" w:rsidRPr="00B90B7B">
        <w:rPr>
          <w:rFonts w:ascii="Bookman Old Style" w:eastAsia="MS Mincho" w:hAnsi="Bookman Old Style" w:cs="Tahoma"/>
        </w:rPr>
        <w:t>noventa e dois</w:t>
      </w:r>
      <w:r w:rsidRPr="00B90B7B">
        <w:rPr>
          <w:rFonts w:ascii="Bookman Old Style" w:eastAsia="MS Mincho" w:hAnsi="Bookman Old Style" w:cs="Tahoma"/>
        </w:rPr>
        <w:t xml:space="preserve"> centavos) para a Administração Indireta, e será realizada segundo a discriminação dos quadros de trabalho e natureza da despesa, que apresentam os seguintes desdobramentos:</w:t>
      </w:r>
    </w:p>
    <w:p w:rsidR="0025136D" w:rsidRPr="00B90B7B" w:rsidRDefault="0025136D" w:rsidP="00B90B7B">
      <w:pPr>
        <w:ind w:firstLine="2127"/>
        <w:jc w:val="both"/>
        <w:rPr>
          <w:rFonts w:ascii="Bookman Old Style" w:eastAsia="MS Mincho" w:hAnsi="Bookman Old Style" w:cs="Tahoma"/>
        </w:rPr>
      </w:pPr>
    </w:p>
    <w:p w:rsidR="0025136D" w:rsidRPr="00B90B7B" w:rsidRDefault="0025136D" w:rsidP="00B90B7B">
      <w:pPr>
        <w:pStyle w:val="Ttulo6"/>
        <w:tabs>
          <w:tab w:val="left" w:pos="1701"/>
        </w:tabs>
        <w:spacing w:before="0"/>
        <w:rPr>
          <w:rFonts w:ascii="Bookman Old Style" w:hAnsi="Bookman Old Style"/>
          <w:b/>
          <w:bCs/>
          <w:i w:val="0"/>
          <w:color w:val="auto"/>
        </w:rPr>
      </w:pPr>
      <w:r w:rsidRPr="00B90B7B">
        <w:rPr>
          <w:rFonts w:ascii="Bookman Old Style" w:hAnsi="Bookman Old Style"/>
          <w:b/>
          <w:i w:val="0"/>
          <w:color w:val="auto"/>
        </w:rPr>
        <w:t>I - POR CATEGORIA ECONÔMICA</w:t>
      </w:r>
    </w:p>
    <w:p w:rsidR="0025136D" w:rsidRPr="00B90B7B" w:rsidRDefault="0025136D" w:rsidP="00B90B7B">
      <w:pPr>
        <w:pStyle w:val="Ttulo7"/>
        <w:spacing w:before="0"/>
        <w:rPr>
          <w:rFonts w:ascii="Bookman Old Style" w:hAnsi="Bookman Old Style"/>
          <w:b/>
          <w:bCs/>
          <w:i w:val="0"/>
          <w:color w:val="auto"/>
          <w:u w:val="single"/>
        </w:rPr>
      </w:pPr>
      <w:r w:rsidRPr="00B90B7B">
        <w:rPr>
          <w:rFonts w:ascii="Bookman Old Style" w:hAnsi="Bookman Old Style"/>
          <w:b/>
          <w:bCs/>
          <w:i w:val="0"/>
          <w:color w:val="auto"/>
          <w:u w:val="single"/>
        </w:rPr>
        <w:t>CONSOLIDADO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89"/>
        <w:gridCol w:w="480"/>
        <w:gridCol w:w="1942"/>
      </w:tblGrid>
      <w:tr w:rsidR="0025136D" w:rsidRPr="00B90B7B" w:rsidTr="00E03FF1">
        <w:tc>
          <w:tcPr>
            <w:tcW w:w="6790" w:type="dxa"/>
          </w:tcPr>
          <w:p w:rsidR="0025136D" w:rsidRPr="00B90B7B" w:rsidRDefault="0025136D" w:rsidP="00B90B7B">
            <w:pPr>
              <w:jc w:val="both"/>
              <w:rPr>
                <w:rFonts w:ascii="Bookman Old Style" w:eastAsia="MS Mincho" w:hAnsi="Bookman Old Style" w:cs="Tahoma"/>
                <w:bCs/>
                <w:sz w:val="20"/>
                <w:szCs w:val="20"/>
              </w:rPr>
            </w:pPr>
            <w:proofErr w:type="gramStart"/>
            <w:r w:rsidRPr="00B90B7B">
              <w:rPr>
                <w:rFonts w:ascii="Bookman Old Style" w:eastAsia="MS Mincho" w:hAnsi="Bookman Old Style" w:cs="Tahoma"/>
                <w:bCs/>
                <w:sz w:val="20"/>
                <w:szCs w:val="20"/>
              </w:rPr>
              <w:t>01 - Despesas</w:t>
            </w:r>
            <w:proofErr w:type="gramEnd"/>
            <w:r w:rsidRPr="00B90B7B">
              <w:rPr>
                <w:rFonts w:ascii="Bookman Old Style" w:eastAsia="MS Mincho" w:hAnsi="Bookman Old Style" w:cs="Tahoma"/>
                <w:bCs/>
                <w:sz w:val="20"/>
                <w:szCs w:val="20"/>
              </w:rPr>
              <w:t xml:space="preserve"> Correntes              </w:t>
            </w:r>
          </w:p>
        </w:tc>
        <w:tc>
          <w:tcPr>
            <w:tcW w:w="480"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42" w:type="dxa"/>
          </w:tcPr>
          <w:p w:rsidR="0025136D" w:rsidRPr="00B90B7B" w:rsidRDefault="00296687" w:rsidP="00B90B7B">
            <w:pPr>
              <w:jc w:val="right"/>
              <w:rPr>
                <w:rFonts w:ascii="Bookman Old Style" w:eastAsia="MS Mincho" w:hAnsi="Bookman Old Style" w:cs="Tahoma"/>
                <w:bCs/>
                <w:sz w:val="20"/>
                <w:szCs w:val="20"/>
              </w:rPr>
            </w:pPr>
            <w:r w:rsidRPr="00B90B7B">
              <w:rPr>
                <w:rFonts w:ascii="Bookman Old Style" w:eastAsia="MS Mincho" w:hAnsi="Bookman Old Style" w:cs="Tahoma"/>
                <w:bCs/>
                <w:sz w:val="20"/>
                <w:szCs w:val="20"/>
              </w:rPr>
              <w:t>47.056.746,86</w:t>
            </w:r>
          </w:p>
        </w:tc>
      </w:tr>
      <w:tr w:rsidR="0025136D" w:rsidRPr="00B90B7B" w:rsidTr="00E03FF1">
        <w:tc>
          <w:tcPr>
            <w:tcW w:w="6790" w:type="dxa"/>
          </w:tcPr>
          <w:p w:rsidR="0025136D" w:rsidRPr="00B90B7B" w:rsidRDefault="0025136D" w:rsidP="00B90B7B">
            <w:pPr>
              <w:jc w:val="both"/>
              <w:rPr>
                <w:rFonts w:ascii="Bookman Old Style" w:eastAsia="MS Mincho" w:hAnsi="Bookman Old Style" w:cs="Tahoma"/>
                <w:bCs/>
                <w:sz w:val="20"/>
                <w:szCs w:val="20"/>
              </w:rPr>
            </w:pPr>
            <w:r w:rsidRPr="00B90B7B">
              <w:rPr>
                <w:rFonts w:ascii="Bookman Old Style" w:eastAsia="MS Mincho" w:hAnsi="Bookman Old Style" w:cs="Tahoma"/>
                <w:bCs/>
                <w:sz w:val="20"/>
                <w:szCs w:val="20"/>
              </w:rPr>
              <w:t>02 - Despesas de Capital</w:t>
            </w:r>
          </w:p>
        </w:tc>
        <w:tc>
          <w:tcPr>
            <w:tcW w:w="480"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42" w:type="dxa"/>
          </w:tcPr>
          <w:p w:rsidR="0025136D" w:rsidRPr="00B90B7B" w:rsidRDefault="00651A73" w:rsidP="00B90B7B">
            <w:pPr>
              <w:jc w:val="right"/>
              <w:rPr>
                <w:rFonts w:ascii="Bookman Old Style" w:eastAsia="MS Mincho" w:hAnsi="Bookman Old Style" w:cs="Tahoma"/>
                <w:bCs/>
                <w:sz w:val="20"/>
                <w:szCs w:val="20"/>
              </w:rPr>
            </w:pPr>
            <w:r w:rsidRPr="00B90B7B">
              <w:rPr>
                <w:rFonts w:ascii="Bookman Old Style" w:eastAsia="MS Mincho" w:hAnsi="Bookman Old Style" w:cs="Tahoma"/>
                <w:bCs/>
                <w:sz w:val="20"/>
                <w:szCs w:val="20"/>
              </w:rPr>
              <w:t>6.784.130,93</w:t>
            </w:r>
          </w:p>
        </w:tc>
      </w:tr>
      <w:tr w:rsidR="0025136D" w:rsidRPr="00B90B7B" w:rsidTr="00E03FF1">
        <w:tc>
          <w:tcPr>
            <w:tcW w:w="6790" w:type="dxa"/>
            <w:tcBorders>
              <w:bottom w:val="single" w:sz="4" w:space="0" w:color="auto"/>
            </w:tcBorders>
          </w:tcPr>
          <w:p w:rsidR="0025136D" w:rsidRPr="00B90B7B" w:rsidRDefault="0025136D" w:rsidP="00B90B7B">
            <w:pPr>
              <w:jc w:val="both"/>
              <w:rPr>
                <w:rFonts w:ascii="Bookman Old Style" w:eastAsia="MS Mincho" w:hAnsi="Bookman Old Style" w:cs="Tahoma"/>
                <w:bCs/>
                <w:sz w:val="20"/>
                <w:szCs w:val="20"/>
              </w:rPr>
            </w:pPr>
            <w:r w:rsidRPr="00B90B7B">
              <w:rPr>
                <w:rFonts w:ascii="Bookman Old Style" w:eastAsia="MS Mincho" w:hAnsi="Bookman Old Style" w:cs="Tahoma"/>
                <w:bCs/>
                <w:sz w:val="20"/>
                <w:szCs w:val="20"/>
              </w:rPr>
              <w:t xml:space="preserve">03 - </w:t>
            </w:r>
            <w:proofErr w:type="gramStart"/>
            <w:r w:rsidRPr="00B90B7B">
              <w:rPr>
                <w:rFonts w:ascii="Bookman Old Style" w:eastAsia="MS Mincho" w:hAnsi="Bookman Old Style" w:cs="Tahoma"/>
                <w:bCs/>
                <w:sz w:val="20"/>
                <w:szCs w:val="20"/>
              </w:rPr>
              <w:t>Reserva</w:t>
            </w:r>
            <w:proofErr w:type="gramEnd"/>
            <w:r w:rsidRPr="00B90B7B">
              <w:rPr>
                <w:rFonts w:ascii="Bookman Old Style" w:eastAsia="MS Mincho" w:hAnsi="Bookman Old Style" w:cs="Tahoma"/>
                <w:bCs/>
                <w:sz w:val="20"/>
                <w:szCs w:val="20"/>
              </w:rPr>
              <w:t xml:space="preserve"> de Contingência</w:t>
            </w:r>
          </w:p>
        </w:tc>
        <w:tc>
          <w:tcPr>
            <w:tcW w:w="480"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42" w:type="dxa"/>
            <w:tcBorders>
              <w:bottom w:val="single" w:sz="4" w:space="0" w:color="auto"/>
            </w:tcBorders>
          </w:tcPr>
          <w:p w:rsidR="0025136D" w:rsidRPr="00B90B7B" w:rsidRDefault="00296687" w:rsidP="00B90B7B">
            <w:pPr>
              <w:jc w:val="right"/>
              <w:rPr>
                <w:rFonts w:ascii="Bookman Old Style" w:eastAsia="MS Mincho" w:hAnsi="Bookman Old Style" w:cs="Tahoma"/>
                <w:bCs/>
                <w:sz w:val="20"/>
                <w:szCs w:val="20"/>
              </w:rPr>
            </w:pPr>
            <w:r w:rsidRPr="00B90B7B">
              <w:rPr>
                <w:rFonts w:ascii="Bookman Old Style" w:eastAsia="MS Mincho" w:hAnsi="Bookman Old Style" w:cs="Tahoma"/>
                <w:bCs/>
                <w:sz w:val="20"/>
                <w:szCs w:val="20"/>
              </w:rPr>
              <w:t>419.454,72</w:t>
            </w:r>
          </w:p>
        </w:tc>
      </w:tr>
      <w:tr w:rsidR="0025136D" w:rsidRPr="00B90B7B" w:rsidTr="00E03FF1">
        <w:tc>
          <w:tcPr>
            <w:tcW w:w="6790"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bCs/>
                <w:sz w:val="20"/>
                <w:szCs w:val="20"/>
              </w:rPr>
              <w:t xml:space="preserve">04 - </w:t>
            </w:r>
            <w:proofErr w:type="gramStart"/>
            <w:r w:rsidRPr="00B90B7B">
              <w:rPr>
                <w:rFonts w:ascii="Bookman Old Style" w:eastAsia="MS Mincho" w:hAnsi="Bookman Old Style" w:cs="Tahoma"/>
                <w:bCs/>
                <w:sz w:val="20"/>
                <w:szCs w:val="20"/>
              </w:rPr>
              <w:t>Reserva</w:t>
            </w:r>
            <w:proofErr w:type="gramEnd"/>
            <w:r w:rsidRPr="00B90B7B">
              <w:rPr>
                <w:rFonts w:ascii="Bookman Old Style" w:eastAsia="MS Mincho" w:hAnsi="Bookman Old Style" w:cs="Tahoma"/>
                <w:bCs/>
                <w:sz w:val="20"/>
                <w:szCs w:val="20"/>
              </w:rPr>
              <w:t xml:space="preserve"> Legal do R P </w:t>
            </w:r>
            <w:proofErr w:type="spellStart"/>
            <w:r w:rsidRPr="00B90B7B">
              <w:rPr>
                <w:rFonts w:ascii="Bookman Old Style" w:eastAsia="MS Mincho" w:hAnsi="Bookman Old Style" w:cs="Tahoma"/>
                <w:bCs/>
                <w:sz w:val="20"/>
                <w:szCs w:val="20"/>
              </w:rPr>
              <w:t>P</w:t>
            </w:r>
            <w:proofErr w:type="spellEnd"/>
            <w:r w:rsidRPr="00B90B7B">
              <w:rPr>
                <w:rFonts w:ascii="Bookman Old Style" w:eastAsia="MS Mincho" w:hAnsi="Bookman Old Style" w:cs="Tahoma"/>
                <w:bCs/>
                <w:sz w:val="20"/>
                <w:szCs w:val="20"/>
              </w:rPr>
              <w:t xml:space="preserve"> S</w:t>
            </w:r>
          </w:p>
        </w:tc>
        <w:tc>
          <w:tcPr>
            <w:tcW w:w="480"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42" w:type="dxa"/>
            <w:tcBorders>
              <w:bottom w:val="single" w:sz="4" w:space="0" w:color="auto"/>
            </w:tcBorders>
          </w:tcPr>
          <w:p w:rsidR="0025136D" w:rsidRPr="00B90B7B" w:rsidRDefault="00296687" w:rsidP="00B90B7B">
            <w:pPr>
              <w:jc w:val="right"/>
              <w:rPr>
                <w:rFonts w:ascii="Bookman Old Style" w:eastAsia="MS Mincho" w:hAnsi="Bookman Old Style" w:cs="Tahoma"/>
                <w:bCs/>
                <w:sz w:val="20"/>
                <w:szCs w:val="20"/>
              </w:rPr>
            </w:pPr>
            <w:r w:rsidRPr="00B90B7B">
              <w:rPr>
                <w:rFonts w:ascii="Bookman Old Style" w:eastAsia="MS Mincho" w:hAnsi="Bookman Old Style" w:cs="Tahoma"/>
                <w:bCs/>
                <w:sz w:val="20"/>
                <w:szCs w:val="20"/>
              </w:rPr>
              <w:t>1.996.997,72</w:t>
            </w:r>
          </w:p>
        </w:tc>
      </w:tr>
      <w:tr w:rsidR="0025136D" w:rsidRPr="00B90B7B" w:rsidTr="00E03FF1">
        <w:tc>
          <w:tcPr>
            <w:tcW w:w="6790" w:type="dxa"/>
            <w:shd w:val="clear" w:color="auto" w:fill="FFCC00"/>
          </w:tcPr>
          <w:p w:rsidR="0025136D" w:rsidRPr="00B90B7B" w:rsidRDefault="0025136D" w:rsidP="00B90B7B">
            <w:pPr>
              <w:jc w:val="both"/>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TOTAL GERAL</w:t>
            </w:r>
          </w:p>
        </w:tc>
        <w:tc>
          <w:tcPr>
            <w:tcW w:w="480" w:type="dxa"/>
            <w:shd w:val="clear" w:color="auto" w:fill="FFCC00"/>
          </w:tcPr>
          <w:p w:rsidR="0025136D" w:rsidRPr="00B90B7B" w:rsidRDefault="0025136D" w:rsidP="00B90B7B">
            <w:pPr>
              <w:jc w:val="center"/>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R$</w:t>
            </w:r>
          </w:p>
        </w:tc>
        <w:tc>
          <w:tcPr>
            <w:tcW w:w="1942" w:type="dxa"/>
            <w:shd w:val="clear" w:color="auto" w:fill="FFCC00"/>
          </w:tcPr>
          <w:p w:rsidR="0025136D" w:rsidRPr="00B90B7B" w:rsidRDefault="005F4962" w:rsidP="00B90B7B">
            <w:pPr>
              <w:jc w:val="right"/>
              <w:rPr>
                <w:rFonts w:ascii="Bookman Old Style" w:eastAsia="MS Mincho" w:hAnsi="Bookman Old Style" w:cs="Tahoma"/>
                <w:b/>
                <w:bCs/>
                <w:sz w:val="20"/>
                <w:szCs w:val="20"/>
              </w:rPr>
            </w:pPr>
            <w:r w:rsidRPr="00B90B7B">
              <w:rPr>
                <w:rFonts w:ascii="Bookman Old Style" w:hAnsi="Bookman Old Style" w:cs="Arial"/>
                <w:b/>
                <w:bCs/>
                <w:sz w:val="20"/>
                <w:szCs w:val="20"/>
              </w:rPr>
              <w:t>56.257.330,23</w:t>
            </w:r>
          </w:p>
        </w:tc>
      </w:tr>
    </w:tbl>
    <w:p w:rsidR="0025136D" w:rsidRPr="00B90B7B" w:rsidRDefault="0025136D" w:rsidP="00B90B7B"/>
    <w:p w:rsidR="0025136D" w:rsidRPr="00B90B7B" w:rsidRDefault="0025136D" w:rsidP="00B90B7B">
      <w:pPr>
        <w:pStyle w:val="Ttulo6"/>
        <w:spacing w:before="0"/>
        <w:rPr>
          <w:rFonts w:ascii="Bookman Old Style" w:hAnsi="Bookman Old Style"/>
          <w:b/>
          <w:bCs/>
          <w:i w:val="0"/>
          <w:color w:val="auto"/>
        </w:rPr>
      </w:pPr>
      <w:r w:rsidRPr="00B90B7B">
        <w:rPr>
          <w:rFonts w:ascii="Bookman Old Style" w:hAnsi="Bookman Old Style"/>
          <w:b/>
          <w:i w:val="0"/>
          <w:color w:val="auto"/>
        </w:rPr>
        <w:t>II - POR ÓRGÃO DA ADMINISTRAÇÃO</w:t>
      </w:r>
    </w:p>
    <w:p w:rsidR="00E03FF1" w:rsidRPr="00B90B7B" w:rsidRDefault="00E03FF1" w:rsidP="00B90B7B">
      <w:pPr>
        <w:pStyle w:val="Ttulo7"/>
        <w:spacing w:before="0"/>
        <w:rPr>
          <w:rFonts w:ascii="Bookman Old Style" w:hAnsi="Bookman Old Style"/>
          <w:b/>
          <w:i w:val="0"/>
          <w:color w:val="auto"/>
          <w:u w:val="single"/>
        </w:rPr>
      </w:pPr>
    </w:p>
    <w:p w:rsidR="0025136D" w:rsidRPr="00B90B7B" w:rsidRDefault="0025136D" w:rsidP="00B90B7B">
      <w:pPr>
        <w:pStyle w:val="Ttulo7"/>
        <w:spacing w:before="0"/>
        <w:rPr>
          <w:rFonts w:ascii="Bookman Old Style" w:hAnsi="Bookman Old Style"/>
          <w:b/>
          <w:i w:val="0"/>
          <w:color w:val="auto"/>
          <w:u w:val="single"/>
        </w:rPr>
      </w:pPr>
      <w:r w:rsidRPr="00B90B7B">
        <w:rPr>
          <w:rFonts w:ascii="Bookman Old Style" w:hAnsi="Bookman Old Style"/>
          <w:b/>
          <w:i w:val="0"/>
          <w:color w:val="auto"/>
          <w:u w:val="single"/>
        </w:rPr>
        <w:t>ADMINISTRAÇÃO DIRETA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4"/>
        <w:gridCol w:w="5919"/>
        <w:gridCol w:w="479"/>
        <w:gridCol w:w="1939"/>
      </w:tblGrid>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01</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Câmara Municipal</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0D2EE5"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2.291.853,22</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02</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Gabinete do Prefeito</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0D2EE5"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2.200.647,20</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03</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Administração</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w:t>
            </w:r>
            <w:r w:rsidR="000D2EE5" w:rsidRPr="00B90B7B">
              <w:rPr>
                <w:rFonts w:ascii="Bookman Old Style" w:eastAsia="MS Mincho" w:hAnsi="Bookman Old Style" w:cs="Tahoma"/>
                <w:sz w:val="20"/>
                <w:szCs w:val="20"/>
              </w:rPr>
              <w:t>282.183,98</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04</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Finanças</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w:t>
            </w:r>
            <w:r w:rsidR="000D2EE5" w:rsidRPr="00B90B7B">
              <w:rPr>
                <w:rFonts w:ascii="Bookman Old Style" w:eastAsia="MS Mincho" w:hAnsi="Bookman Old Style" w:cs="Tahoma"/>
                <w:sz w:val="20"/>
                <w:szCs w:val="20"/>
              </w:rPr>
              <w:t>514.068,18</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05</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Secretaria Municipal de Planejamento e Orçamento </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0D2EE5"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818.122,69</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06</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Educação e Cultura</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0D2EE5"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14.498.658,15</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07</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Saúde</w:t>
            </w:r>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8E310F"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9.507.103,72</w:t>
            </w:r>
          </w:p>
        </w:tc>
      </w:tr>
      <w:tr w:rsidR="008A0A8A" w:rsidRPr="00B90B7B" w:rsidTr="00E03FF1">
        <w:tc>
          <w:tcPr>
            <w:tcW w:w="724"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lastRenderedPageBreak/>
              <w:t>08</w:t>
            </w:r>
          </w:p>
        </w:tc>
        <w:tc>
          <w:tcPr>
            <w:tcW w:w="5919" w:type="dxa"/>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Secretaria Municipal Ação </w:t>
            </w:r>
            <w:proofErr w:type="gramStart"/>
            <w:r w:rsidRPr="00B90B7B">
              <w:rPr>
                <w:rFonts w:ascii="Bookman Old Style" w:eastAsia="MS Mincho" w:hAnsi="Bookman Old Style" w:cs="Tahoma"/>
                <w:sz w:val="20"/>
                <w:szCs w:val="20"/>
              </w:rPr>
              <w:t>Social, Trabalho e Cidadania</w:t>
            </w:r>
            <w:proofErr w:type="gramEnd"/>
          </w:p>
        </w:tc>
        <w:tc>
          <w:tcPr>
            <w:tcW w:w="479"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Pr>
          <w:p w:rsidR="0025136D" w:rsidRPr="00B90B7B" w:rsidRDefault="007E667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w:t>
            </w:r>
            <w:r w:rsidR="008E310F" w:rsidRPr="00B90B7B">
              <w:rPr>
                <w:rFonts w:ascii="Bookman Old Style" w:eastAsia="MS Mincho" w:hAnsi="Bookman Old Style" w:cs="Tahoma"/>
                <w:sz w:val="20"/>
                <w:szCs w:val="20"/>
              </w:rPr>
              <w:t>904.311,72</w:t>
            </w:r>
          </w:p>
        </w:tc>
      </w:tr>
      <w:tr w:rsidR="008A0A8A" w:rsidRPr="00B90B7B" w:rsidTr="00E03FF1">
        <w:tc>
          <w:tcPr>
            <w:tcW w:w="724"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09</w:t>
            </w:r>
          </w:p>
        </w:tc>
        <w:tc>
          <w:tcPr>
            <w:tcW w:w="5919"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Obras</w:t>
            </w:r>
          </w:p>
        </w:tc>
        <w:tc>
          <w:tcPr>
            <w:tcW w:w="479"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Borders>
              <w:bottom w:val="single" w:sz="4" w:space="0" w:color="auto"/>
            </w:tcBorders>
          </w:tcPr>
          <w:p w:rsidR="0025136D" w:rsidRPr="00B90B7B" w:rsidRDefault="008E310F"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12.253.479,35</w:t>
            </w:r>
          </w:p>
        </w:tc>
      </w:tr>
      <w:tr w:rsidR="008A0A8A" w:rsidRPr="00B90B7B" w:rsidTr="00E03FF1">
        <w:tc>
          <w:tcPr>
            <w:tcW w:w="724"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10</w:t>
            </w:r>
          </w:p>
        </w:tc>
        <w:tc>
          <w:tcPr>
            <w:tcW w:w="5919"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Secretaria Municipal </w:t>
            </w:r>
            <w:proofErr w:type="spellStart"/>
            <w:r w:rsidRPr="00B90B7B">
              <w:rPr>
                <w:rFonts w:ascii="Bookman Old Style" w:eastAsia="MS Mincho" w:hAnsi="Bookman Old Style" w:cs="Tahoma"/>
                <w:sz w:val="20"/>
                <w:szCs w:val="20"/>
              </w:rPr>
              <w:t>Desenv</w:t>
            </w:r>
            <w:proofErr w:type="spellEnd"/>
            <w:r w:rsidRPr="00B90B7B">
              <w:rPr>
                <w:rFonts w:ascii="Bookman Old Style" w:eastAsia="MS Mincho" w:hAnsi="Bookman Old Style" w:cs="Tahoma"/>
                <w:sz w:val="20"/>
                <w:szCs w:val="20"/>
              </w:rPr>
              <w:t>. Rural e Meio Ambiente</w:t>
            </w:r>
          </w:p>
        </w:tc>
        <w:tc>
          <w:tcPr>
            <w:tcW w:w="479"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Borders>
              <w:bottom w:val="single" w:sz="4" w:space="0" w:color="auto"/>
            </w:tcBorders>
          </w:tcPr>
          <w:p w:rsidR="0025136D" w:rsidRPr="00B90B7B" w:rsidRDefault="007E667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w:t>
            </w:r>
            <w:r w:rsidR="008E310F" w:rsidRPr="00B90B7B">
              <w:rPr>
                <w:rFonts w:ascii="Bookman Old Style" w:eastAsia="MS Mincho" w:hAnsi="Bookman Old Style" w:cs="Tahoma"/>
                <w:sz w:val="20"/>
                <w:szCs w:val="20"/>
              </w:rPr>
              <w:t>227.024,64</w:t>
            </w:r>
          </w:p>
        </w:tc>
      </w:tr>
      <w:tr w:rsidR="008A0A8A" w:rsidRPr="00B90B7B" w:rsidTr="00E03FF1">
        <w:tc>
          <w:tcPr>
            <w:tcW w:w="724"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11</w:t>
            </w:r>
          </w:p>
        </w:tc>
        <w:tc>
          <w:tcPr>
            <w:tcW w:w="5919"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Secretaria Municipal de Esporte e Turismo</w:t>
            </w:r>
          </w:p>
        </w:tc>
        <w:tc>
          <w:tcPr>
            <w:tcW w:w="479"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39" w:type="dxa"/>
            <w:tcBorders>
              <w:bottom w:val="single" w:sz="4" w:space="0" w:color="auto"/>
            </w:tcBorders>
          </w:tcPr>
          <w:p w:rsidR="0025136D" w:rsidRPr="00B90B7B" w:rsidRDefault="008E3756"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855.671,46</w:t>
            </w:r>
          </w:p>
        </w:tc>
      </w:tr>
      <w:tr w:rsidR="008A0A8A" w:rsidRPr="00B90B7B" w:rsidTr="00E03FF1">
        <w:tc>
          <w:tcPr>
            <w:tcW w:w="724" w:type="dxa"/>
            <w:shd w:val="clear" w:color="auto" w:fill="B3B3B3"/>
          </w:tcPr>
          <w:p w:rsidR="0025136D" w:rsidRPr="00B90B7B" w:rsidRDefault="0025136D" w:rsidP="00B90B7B">
            <w:pPr>
              <w:jc w:val="both"/>
              <w:rPr>
                <w:rFonts w:ascii="Bookman Old Style" w:eastAsia="MS Mincho" w:hAnsi="Bookman Old Style" w:cs="Tahoma"/>
                <w:sz w:val="20"/>
                <w:szCs w:val="20"/>
              </w:rPr>
            </w:pPr>
          </w:p>
        </w:tc>
        <w:tc>
          <w:tcPr>
            <w:tcW w:w="5919" w:type="dxa"/>
            <w:shd w:val="clear" w:color="auto" w:fill="B3B3B3"/>
            <w:vAlign w:val="bottom"/>
          </w:tcPr>
          <w:p w:rsidR="0025136D" w:rsidRPr="00B90B7B" w:rsidRDefault="0025136D" w:rsidP="00B90B7B">
            <w:pPr>
              <w:pStyle w:val="Ttulo6"/>
              <w:spacing w:before="0"/>
              <w:rPr>
                <w:rFonts w:ascii="Bookman Old Style" w:hAnsi="Bookman Old Style"/>
                <w:i w:val="0"/>
                <w:color w:val="auto"/>
                <w:sz w:val="20"/>
                <w:szCs w:val="20"/>
              </w:rPr>
            </w:pPr>
            <w:r w:rsidRPr="00B90B7B">
              <w:rPr>
                <w:rFonts w:ascii="Bookman Old Style" w:hAnsi="Bookman Old Style"/>
                <w:i w:val="0"/>
                <w:color w:val="auto"/>
                <w:sz w:val="20"/>
                <w:szCs w:val="20"/>
              </w:rPr>
              <w:t>TOTAL ADMINISTRAÇÃO DIRETA</w:t>
            </w:r>
          </w:p>
        </w:tc>
        <w:tc>
          <w:tcPr>
            <w:tcW w:w="479" w:type="dxa"/>
            <w:shd w:val="clear" w:color="auto" w:fill="B3B3B3"/>
            <w:vAlign w:val="bottom"/>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R$      </w:t>
            </w:r>
          </w:p>
        </w:tc>
        <w:tc>
          <w:tcPr>
            <w:tcW w:w="1939" w:type="dxa"/>
            <w:shd w:val="clear" w:color="auto" w:fill="B3B3B3"/>
          </w:tcPr>
          <w:p w:rsidR="0025136D" w:rsidRPr="00B90B7B" w:rsidRDefault="00AD7714" w:rsidP="00B90B7B">
            <w:pPr>
              <w:jc w:val="right"/>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52.353.124,31</w:t>
            </w:r>
          </w:p>
        </w:tc>
      </w:tr>
    </w:tbl>
    <w:p w:rsidR="0025136D" w:rsidRPr="00B90B7B" w:rsidRDefault="0025136D" w:rsidP="00B90B7B">
      <w:pPr>
        <w:pStyle w:val="Ttulo7"/>
        <w:spacing w:before="0"/>
        <w:rPr>
          <w:rFonts w:ascii="Bookman Old Style" w:hAnsi="Bookman Old Style"/>
          <w:b/>
          <w:i w:val="0"/>
          <w:color w:val="auto"/>
          <w:u w:val="single"/>
        </w:rPr>
      </w:pPr>
    </w:p>
    <w:p w:rsidR="0025136D" w:rsidRPr="00B90B7B" w:rsidRDefault="0025136D" w:rsidP="00B90B7B"/>
    <w:p w:rsidR="0025136D" w:rsidRPr="00B90B7B" w:rsidRDefault="0025136D" w:rsidP="00B90B7B">
      <w:pPr>
        <w:pStyle w:val="Ttulo7"/>
        <w:spacing w:before="0"/>
        <w:rPr>
          <w:rFonts w:ascii="Bookman Old Style" w:hAnsi="Bookman Old Style"/>
          <w:b/>
          <w:i w:val="0"/>
          <w:color w:val="auto"/>
          <w:u w:val="single"/>
        </w:rPr>
      </w:pPr>
      <w:r w:rsidRPr="00B90B7B">
        <w:rPr>
          <w:rFonts w:ascii="Bookman Old Style" w:hAnsi="Bookman Old Style"/>
          <w:b/>
          <w:i w:val="0"/>
          <w:color w:val="auto"/>
          <w:u w:val="single"/>
        </w:rPr>
        <w:t>ADMINISTRAÇÃO INDIRETA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
        <w:gridCol w:w="5771"/>
        <w:gridCol w:w="479"/>
        <w:gridCol w:w="1970"/>
      </w:tblGrid>
      <w:tr w:rsidR="0025136D" w:rsidRPr="00B90B7B" w:rsidTr="00E03FF1">
        <w:tc>
          <w:tcPr>
            <w:tcW w:w="707"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01</w:t>
            </w:r>
          </w:p>
        </w:tc>
        <w:tc>
          <w:tcPr>
            <w:tcW w:w="5771"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Comodoro Previ.</w:t>
            </w:r>
          </w:p>
        </w:tc>
        <w:tc>
          <w:tcPr>
            <w:tcW w:w="479"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70" w:type="dxa"/>
            <w:tcBorders>
              <w:bottom w:val="single" w:sz="4" w:space="0" w:color="auto"/>
            </w:tcBorders>
          </w:tcPr>
          <w:p w:rsidR="0025136D" w:rsidRPr="00B90B7B" w:rsidRDefault="0025136D" w:rsidP="00B90B7B">
            <w:pPr>
              <w:jc w:val="right"/>
              <w:rPr>
                <w:rFonts w:ascii="Bookman Old Style" w:eastAsia="MS Mincho" w:hAnsi="Bookman Old Style" w:cs="Tahoma"/>
                <w:bCs/>
                <w:sz w:val="20"/>
                <w:szCs w:val="20"/>
              </w:rPr>
            </w:pPr>
            <w:r w:rsidRPr="00B90B7B">
              <w:rPr>
                <w:rFonts w:ascii="Bookman Old Style" w:eastAsia="MS Mincho" w:hAnsi="Bookman Old Style" w:cs="Tahoma"/>
                <w:bCs/>
                <w:sz w:val="20"/>
                <w:szCs w:val="20"/>
              </w:rPr>
              <w:t>1.</w:t>
            </w:r>
            <w:r w:rsidR="008752F2" w:rsidRPr="00B90B7B">
              <w:rPr>
                <w:rFonts w:ascii="Bookman Old Style" w:eastAsia="MS Mincho" w:hAnsi="Bookman Old Style" w:cs="Tahoma"/>
                <w:bCs/>
                <w:sz w:val="20"/>
                <w:szCs w:val="20"/>
              </w:rPr>
              <w:t>907.208,20</w:t>
            </w:r>
          </w:p>
        </w:tc>
      </w:tr>
      <w:tr w:rsidR="0025136D" w:rsidRPr="00B90B7B" w:rsidTr="00E03FF1">
        <w:tc>
          <w:tcPr>
            <w:tcW w:w="707"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02</w:t>
            </w:r>
          </w:p>
        </w:tc>
        <w:tc>
          <w:tcPr>
            <w:tcW w:w="5771"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Reserva Legal do RPPS</w:t>
            </w:r>
          </w:p>
        </w:tc>
        <w:tc>
          <w:tcPr>
            <w:tcW w:w="479"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1970" w:type="dxa"/>
            <w:tcBorders>
              <w:bottom w:val="single" w:sz="4" w:space="0" w:color="auto"/>
            </w:tcBorders>
          </w:tcPr>
          <w:p w:rsidR="0025136D" w:rsidRPr="00B90B7B" w:rsidRDefault="0025136D" w:rsidP="00B90B7B">
            <w:pPr>
              <w:jc w:val="right"/>
              <w:rPr>
                <w:rFonts w:ascii="Bookman Old Style" w:eastAsia="MS Mincho" w:hAnsi="Bookman Old Style" w:cs="Tahoma"/>
                <w:b/>
                <w:bCs/>
                <w:sz w:val="20"/>
                <w:szCs w:val="20"/>
              </w:rPr>
            </w:pPr>
            <w:r w:rsidRPr="00B90B7B">
              <w:rPr>
                <w:rFonts w:ascii="Bookman Old Style" w:eastAsia="MS Mincho" w:hAnsi="Bookman Old Style" w:cs="Tahoma"/>
                <w:bCs/>
                <w:sz w:val="20"/>
                <w:szCs w:val="20"/>
              </w:rPr>
              <w:t>1.</w:t>
            </w:r>
            <w:r w:rsidR="008752F2" w:rsidRPr="00B90B7B">
              <w:rPr>
                <w:rFonts w:ascii="Bookman Old Style" w:eastAsia="MS Mincho" w:hAnsi="Bookman Old Style" w:cs="Tahoma"/>
                <w:bCs/>
                <w:sz w:val="20"/>
                <w:szCs w:val="20"/>
              </w:rPr>
              <w:t>996.997,72</w:t>
            </w:r>
          </w:p>
        </w:tc>
      </w:tr>
      <w:tr w:rsidR="0025136D" w:rsidRPr="00B90B7B" w:rsidTr="00E03FF1">
        <w:tc>
          <w:tcPr>
            <w:tcW w:w="707" w:type="dxa"/>
            <w:tcBorders>
              <w:bottom w:val="single" w:sz="4" w:space="0" w:color="auto"/>
            </w:tcBorders>
            <w:shd w:val="clear" w:color="auto" w:fill="B3B3B3"/>
          </w:tcPr>
          <w:p w:rsidR="0025136D" w:rsidRPr="00B90B7B" w:rsidRDefault="0025136D" w:rsidP="00B90B7B">
            <w:pPr>
              <w:jc w:val="both"/>
              <w:rPr>
                <w:rFonts w:ascii="Bookman Old Style" w:eastAsia="MS Mincho" w:hAnsi="Bookman Old Style" w:cs="Tahoma"/>
                <w:sz w:val="20"/>
                <w:szCs w:val="20"/>
              </w:rPr>
            </w:pPr>
          </w:p>
        </w:tc>
        <w:tc>
          <w:tcPr>
            <w:tcW w:w="5771" w:type="dxa"/>
            <w:tcBorders>
              <w:bottom w:val="single" w:sz="4" w:space="0" w:color="auto"/>
            </w:tcBorders>
            <w:shd w:val="clear" w:color="auto" w:fill="B3B3B3"/>
          </w:tcPr>
          <w:p w:rsidR="0025136D" w:rsidRPr="00B90B7B" w:rsidRDefault="0025136D" w:rsidP="00B90B7B">
            <w:pPr>
              <w:pStyle w:val="Ttulo6"/>
              <w:spacing w:before="0"/>
              <w:rPr>
                <w:rFonts w:ascii="Bookman Old Style" w:hAnsi="Bookman Old Style"/>
                <w:i w:val="0"/>
                <w:color w:val="auto"/>
                <w:sz w:val="20"/>
                <w:szCs w:val="20"/>
              </w:rPr>
            </w:pPr>
            <w:r w:rsidRPr="00B90B7B">
              <w:rPr>
                <w:rFonts w:ascii="Bookman Old Style" w:hAnsi="Bookman Old Style"/>
                <w:i w:val="0"/>
                <w:color w:val="auto"/>
                <w:sz w:val="20"/>
                <w:szCs w:val="20"/>
              </w:rPr>
              <w:t>TOTAL ADMINISTRAÇÃO INDIRETA</w:t>
            </w:r>
          </w:p>
        </w:tc>
        <w:tc>
          <w:tcPr>
            <w:tcW w:w="479" w:type="dxa"/>
            <w:tcBorders>
              <w:bottom w:val="single" w:sz="4" w:space="0" w:color="auto"/>
            </w:tcBorders>
            <w:shd w:val="clear" w:color="auto" w:fill="B3B3B3"/>
            <w:vAlign w:val="bottom"/>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R$           </w:t>
            </w:r>
          </w:p>
        </w:tc>
        <w:tc>
          <w:tcPr>
            <w:tcW w:w="1970" w:type="dxa"/>
            <w:tcBorders>
              <w:bottom w:val="single" w:sz="4" w:space="0" w:color="auto"/>
            </w:tcBorders>
            <w:shd w:val="clear" w:color="auto" w:fill="B3B3B3"/>
            <w:vAlign w:val="bottom"/>
          </w:tcPr>
          <w:p w:rsidR="0025136D" w:rsidRPr="00B90B7B" w:rsidRDefault="0025136D" w:rsidP="00B90B7B">
            <w:pPr>
              <w:jc w:val="right"/>
              <w:rPr>
                <w:rFonts w:ascii="Bookman Old Style" w:eastAsia="MS Mincho" w:hAnsi="Bookman Old Style" w:cs="Tahoma"/>
                <w:b/>
                <w:sz w:val="20"/>
                <w:szCs w:val="20"/>
              </w:rPr>
            </w:pPr>
            <w:r w:rsidRPr="00B90B7B">
              <w:rPr>
                <w:rFonts w:ascii="Bookman Old Style" w:eastAsia="MS Mincho" w:hAnsi="Bookman Old Style" w:cs="Tahoma"/>
                <w:b/>
                <w:sz w:val="20"/>
                <w:szCs w:val="20"/>
              </w:rPr>
              <w:t>3.</w:t>
            </w:r>
            <w:r w:rsidR="008752F2" w:rsidRPr="00B90B7B">
              <w:rPr>
                <w:rFonts w:ascii="Bookman Old Style" w:eastAsia="MS Mincho" w:hAnsi="Bookman Old Style" w:cs="Tahoma"/>
                <w:b/>
                <w:sz w:val="20"/>
                <w:szCs w:val="20"/>
              </w:rPr>
              <w:t>904.205,92</w:t>
            </w:r>
          </w:p>
        </w:tc>
      </w:tr>
      <w:tr w:rsidR="0025136D" w:rsidRPr="00B90B7B" w:rsidTr="00E03FF1">
        <w:tc>
          <w:tcPr>
            <w:tcW w:w="707" w:type="dxa"/>
            <w:shd w:val="clear" w:color="auto" w:fill="FFCC00"/>
          </w:tcPr>
          <w:p w:rsidR="0025136D" w:rsidRPr="00B90B7B" w:rsidRDefault="0025136D" w:rsidP="00B90B7B">
            <w:pPr>
              <w:jc w:val="both"/>
              <w:rPr>
                <w:rFonts w:ascii="Bookman Old Style" w:eastAsia="MS Mincho" w:hAnsi="Bookman Old Style" w:cs="Tahoma"/>
                <w:sz w:val="20"/>
                <w:szCs w:val="20"/>
              </w:rPr>
            </w:pPr>
          </w:p>
        </w:tc>
        <w:tc>
          <w:tcPr>
            <w:tcW w:w="5771" w:type="dxa"/>
            <w:shd w:val="clear" w:color="auto" w:fill="FFCC00"/>
          </w:tcPr>
          <w:p w:rsidR="0025136D" w:rsidRPr="00B90B7B" w:rsidRDefault="0025136D" w:rsidP="00B90B7B">
            <w:pPr>
              <w:jc w:val="both"/>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TOTAL GERAL</w:t>
            </w:r>
          </w:p>
        </w:tc>
        <w:tc>
          <w:tcPr>
            <w:tcW w:w="479" w:type="dxa"/>
            <w:shd w:val="clear" w:color="auto" w:fill="FFCC00"/>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R$      </w:t>
            </w:r>
          </w:p>
        </w:tc>
        <w:tc>
          <w:tcPr>
            <w:tcW w:w="1970" w:type="dxa"/>
            <w:shd w:val="clear" w:color="auto" w:fill="FFCC00"/>
          </w:tcPr>
          <w:p w:rsidR="0025136D" w:rsidRPr="00B90B7B" w:rsidRDefault="008752F2" w:rsidP="00B90B7B">
            <w:pPr>
              <w:jc w:val="right"/>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56.257.330,23</w:t>
            </w:r>
          </w:p>
        </w:tc>
      </w:tr>
    </w:tbl>
    <w:p w:rsidR="0025136D" w:rsidRPr="00B90B7B" w:rsidRDefault="0025136D" w:rsidP="00B90B7B">
      <w:pPr>
        <w:pStyle w:val="Ttulo6"/>
        <w:spacing w:before="0"/>
        <w:rPr>
          <w:rFonts w:ascii="Bookman Old Style" w:hAnsi="Bookman Old Style"/>
          <w:bCs/>
          <w:i w:val="0"/>
          <w:color w:val="auto"/>
        </w:rPr>
      </w:pPr>
    </w:p>
    <w:p w:rsidR="0025136D" w:rsidRPr="00B90B7B" w:rsidRDefault="0025136D" w:rsidP="00B90B7B">
      <w:pPr>
        <w:pStyle w:val="Corpodetexto2"/>
        <w:ind w:firstLine="2127"/>
        <w:rPr>
          <w:rFonts w:ascii="Bookman Old Style" w:hAnsi="Bookman Old Style" w:cs="Tahoma"/>
          <w:sz w:val="24"/>
        </w:rPr>
      </w:pPr>
      <w:r w:rsidRPr="00B90B7B">
        <w:rPr>
          <w:rFonts w:ascii="Bookman Old Style" w:hAnsi="Bookman Old Style" w:cs="Tahoma"/>
          <w:b/>
          <w:sz w:val="24"/>
        </w:rPr>
        <w:t>Art. 4º.</w:t>
      </w:r>
      <w:r w:rsidRPr="00B90B7B">
        <w:rPr>
          <w:rFonts w:ascii="Bookman Old Style" w:hAnsi="Bookman Old Style" w:cs="Tahoma"/>
          <w:sz w:val="24"/>
        </w:rPr>
        <w:t xml:space="preserve"> O Orçamento da Seguridade Social do Município abrangendo todas as Entidades da Administração Direta é de </w:t>
      </w:r>
      <w:r w:rsidRPr="00B90B7B">
        <w:rPr>
          <w:rFonts w:ascii="Bookman Old Style" w:hAnsi="Bookman Old Style" w:cs="Tahoma"/>
          <w:b/>
          <w:sz w:val="24"/>
        </w:rPr>
        <w:t xml:space="preserve">R$ </w:t>
      </w:r>
      <w:r w:rsidR="00E25DE7" w:rsidRPr="00B90B7B">
        <w:rPr>
          <w:rFonts w:ascii="Bookman Old Style" w:eastAsia="MS Mincho" w:hAnsi="Bookman Old Style" w:cs="Tahoma"/>
          <w:b/>
          <w:sz w:val="24"/>
        </w:rPr>
        <w:t>12.411.415,44</w:t>
      </w:r>
      <w:r w:rsidRPr="00B90B7B">
        <w:rPr>
          <w:rFonts w:ascii="Bookman Old Style" w:hAnsi="Bookman Old Style" w:cs="Tahoma"/>
          <w:sz w:val="24"/>
        </w:rPr>
        <w:t>(</w:t>
      </w:r>
      <w:r w:rsidR="006F2238" w:rsidRPr="00B90B7B">
        <w:rPr>
          <w:rFonts w:ascii="Bookman Old Style" w:hAnsi="Bookman Old Style" w:cs="Tahoma"/>
          <w:sz w:val="24"/>
        </w:rPr>
        <w:t>d</w:t>
      </w:r>
      <w:r w:rsidR="003C6E59" w:rsidRPr="00B90B7B">
        <w:rPr>
          <w:rFonts w:ascii="Bookman Old Style" w:hAnsi="Bookman Old Style" w:cs="Tahoma"/>
          <w:sz w:val="24"/>
        </w:rPr>
        <w:t>oze</w:t>
      </w:r>
      <w:r w:rsidR="00187095">
        <w:rPr>
          <w:rFonts w:ascii="Bookman Old Style" w:hAnsi="Bookman Old Style" w:cs="Tahoma"/>
          <w:sz w:val="24"/>
        </w:rPr>
        <w:t xml:space="preserve"> </w:t>
      </w:r>
      <w:r w:rsidR="006F2238" w:rsidRPr="00B90B7B">
        <w:rPr>
          <w:rFonts w:ascii="Bookman Old Style" w:hAnsi="Bookman Old Style" w:cs="Tahoma"/>
          <w:sz w:val="24"/>
        </w:rPr>
        <w:t>m</w:t>
      </w:r>
      <w:r w:rsidRPr="00B90B7B">
        <w:rPr>
          <w:rFonts w:ascii="Bookman Old Style" w:hAnsi="Bookman Old Style" w:cs="Tahoma"/>
          <w:sz w:val="24"/>
        </w:rPr>
        <w:t xml:space="preserve">ilhões, </w:t>
      </w:r>
      <w:r w:rsidR="003C6E59" w:rsidRPr="00B90B7B">
        <w:rPr>
          <w:rFonts w:ascii="Bookman Old Style" w:hAnsi="Bookman Old Style" w:cs="Tahoma"/>
          <w:sz w:val="24"/>
        </w:rPr>
        <w:t xml:space="preserve">quatrocentos e onze </w:t>
      </w:r>
      <w:r w:rsidR="006F2238" w:rsidRPr="00B90B7B">
        <w:rPr>
          <w:rFonts w:ascii="Bookman Old Style" w:hAnsi="Bookman Old Style" w:cs="Tahoma"/>
          <w:sz w:val="24"/>
        </w:rPr>
        <w:t>m</w:t>
      </w:r>
      <w:r w:rsidRPr="00B90B7B">
        <w:rPr>
          <w:rFonts w:ascii="Bookman Old Style" w:hAnsi="Bookman Old Style" w:cs="Tahoma"/>
          <w:sz w:val="24"/>
        </w:rPr>
        <w:t xml:space="preserve">il, </w:t>
      </w:r>
      <w:r w:rsidR="003C6E59" w:rsidRPr="00B90B7B">
        <w:rPr>
          <w:rFonts w:ascii="Bookman Old Style" w:hAnsi="Bookman Old Style" w:cs="Tahoma"/>
          <w:sz w:val="24"/>
        </w:rPr>
        <w:t>quatrocentos e quinze</w:t>
      </w:r>
      <w:r w:rsidR="00187095">
        <w:rPr>
          <w:rFonts w:ascii="Bookman Old Style" w:hAnsi="Bookman Old Style" w:cs="Tahoma"/>
          <w:sz w:val="24"/>
        </w:rPr>
        <w:t xml:space="preserve"> </w:t>
      </w:r>
      <w:r w:rsidR="006F2238" w:rsidRPr="00B90B7B">
        <w:rPr>
          <w:rFonts w:ascii="Bookman Old Style" w:hAnsi="Bookman Old Style" w:cs="Tahoma"/>
          <w:sz w:val="24"/>
        </w:rPr>
        <w:t>r</w:t>
      </w:r>
      <w:r w:rsidRPr="00B90B7B">
        <w:rPr>
          <w:rFonts w:ascii="Bookman Old Style" w:hAnsi="Bookman Old Style" w:cs="Tahoma"/>
          <w:sz w:val="24"/>
        </w:rPr>
        <w:t xml:space="preserve">eais e </w:t>
      </w:r>
      <w:r w:rsidR="003C6E59" w:rsidRPr="00B90B7B">
        <w:rPr>
          <w:rFonts w:ascii="Bookman Old Style" w:hAnsi="Bookman Old Style" w:cs="Tahoma"/>
          <w:sz w:val="24"/>
        </w:rPr>
        <w:t>quarenta e quatro</w:t>
      </w:r>
      <w:r w:rsidR="00187095">
        <w:rPr>
          <w:rFonts w:ascii="Bookman Old Style" w:hAnsi="Bookman Old Style" w:cs="Tahoma"/>
          <w:sz w:val="24"/>
        </w:rPr>
        <w:t xml:space="preserve"> </w:t>
      </w:r>
      <w:r w:rsidR="006F2238" w:rsidRPr="00B90B7B">
        <w:rPr>
          <w:rFonts w:ascii="Bookman Old Style" w:hAnsi="Bookman Old Style" w:cs="Tahoma"/>
          <w:sz w:val="24"/>
        </w:rPr>
        <w:t>c</w:t>
      </w:r>
      <w:r w:rsidRPr="00B90B7B">
        <w:rPr>
          <w:rFonts w:ascii="Bookman Old Style" w:hAnsi="Bookman Old Style" w:cs="Tahoma"/>
          <w:sz w:val="24"/>
        </w:rPr>
        <w:t xml:space="preserve">entavos) e da Administração Indireta é de </w:t>
      </w:r>
      <w:r w:rsidRPr="00B90B7B">
        <w:rPr>
          <w:rFonts w:ascii="Bookman Old Style" w:hAnsi="Bookman Old Style" w:cs="Tahoma"/>
          <w:b/>
          <w:sz w:val="24"/>
        </w:rPr>
        <w:t xml:space="preserve">R$ </w:t>
      </w:r>
      <w:r w:rsidR="00E25DE7" w:rsidRPr="00B90B7B">
        <w:rPr>
          <w:rFonts w:ascii="Bookman Old Style" w:eastAsia="MS Mincho" w:hAnsi="Bookman Old Style" w:cs="Tahoma"/>
          <w:b/>
          <w:sz w:val="24"/>
        </w:rPr>
        <w:t>3.904.205,92</w:t>
      </w:r>
      <w:r w:rsidRPr="00B90B7B">
        <w:rPr>
          <w:rFonts w:ascii="Bookman Old Style" w:hAnsi="Bookman Old Style" w:cs="Tahoma"/>
          <w:sz w:val="24"/>
        </w:rPr>
        <w:t>(</w:t>
      </w:r>
      <w:r w:rsidR="006F2238" w:rsidRPr="00B90B7B">
        <w:rPr>
          <w:rFonts w:ascii="Bookman Old Style" w:hAnsi="Bookman Old Style" w:cs="Tahoma"/>
          <w:sz w:val="24"/>
        </w:rPr>
        <w:t>t</w:t>
      </w:r>
      <w:r w:rsidRPr="00B90B7B">
        <w:rPr>
          <w:rFonts w:ascii="Bookman Old Style" w:hAnsi="Bookman Old Style" w:cs="Tahoma"/>
          <w:sz w:val="24"/>
        </w:rPr>
        <w:t xml:space="preserve">rês </w:t>
      </w:r>
      <w:r w:rsidR="006F2238" w:rsidRPr="00B90B7B">
        <w:rPr>
          <w:rFonts w:ascii="Bookman Old Style" w:hAnsi="Bookman Old Style" w:cs="Tahoma"/>
          <w:sz w:val="24"/>
        </w:rPr>
        <w:t>m</w:t>
      </w:r>
      <w:r w:rsidRPr="00B90B7B">
        <w:rPr>
          <w:rFonts w:ascii="Bookman Old Style" w:hAnsi="Bookman Old Style" w:cs="Tahoma"/>
          <w:sz w:val="24"/>
        </w:rPr>
        <w:t xml:space="preserve">ilhões, </w:t>
      </w:r>
      <w:r w:rsidR="001E47A0" w:rsidRPr="00B90B7B">
        <w:rPr>
          <w:rFonts w:ascii="Bookman Old Style" w:hAnsi="Bookman Old Style" w:cs="Tahoma"/>
          <w:sz w:val="24"/>
        </w:rPr>
        <w:t>novecentos e quatro</w:t>
      </w:r>
      <w:r w:rsidR="00187095">
        <w:rPr>
          <w:rFonts w:ascii="Bookman Old Style" w:hAnsi="Bookman Old Style" w:cs="Tahoma"/>
          <w:sz w:val="24"/>
        </w:rPr>
        <w:t xml:space="preserve"> </w:t>
      </w:r>
      <w:r w:rsidR="006F2238" w:rsidRPr="00B90B7B">
        <w:rPr>
          <w:rFonts w:ascii="Bookman Old Style" w:hAnsi="Bookman Old Style" w:cs="Tahoma"/>
          <w:sz w:val="24"/>
        </w:rPr>
        <w:t>m</w:t>
      </w:r>
      <w:r w:rsidRPr="00B90B7B">
        <w:rPr>
          <w:rFonts w:ascii="Bookman Old Style" w:hAnsi="Bookman Old Style" w:cs="Tahoma"/>
          <w:sz w:val="24"/>
        </w:rPr>
        <w:t xml:space="preserve">il, </w:t>
      </w:r>
      <w:r w:rsidR="008C7F8E" w:rsidRPr="00B90B7B">
        <w:rPr>
          <w:rFonts w:ascii="Bookman Old Style" w:hAnsi="Bookman Old Style" w:cs="Tahoma"/>
          <w:sz w:val="24"/>
        </w:rPr>
        <w:t>duzentos e cinco</w:t>
      </w:r>
      <w:r w:rsidR="00187095">
        <w:rPr>
          <w:rFonts w:ascii="Bookman Old Style" w:hAnsi="Bookman Old Style" w:cs="Tahoma"/>
          <w:sz w:val="24"/>
        </w:rPr>
        <w:t xml:space="preserve"> </w:t>
      </w:r>
      <w:r w:rsidR="006F2238" w:rsidRPr="00B90B7B">
        <w:rPr>
          <w:rFonts w:ascii="Bookman Old Style" w:hAnsi="Bookman Old Style" w:cs="Tahoma"/>
          <w:sz w:val="24"/>
        </w:rPr>
        <w:t>r</w:t>
      </w:r>
      <w:r w:rsidRPr="00B90B7B">
        <w:rPr>
          <w:rFonts w:ascii="Bookman Old Style" w:hAnsi="Bookman Old Style" w:cs="Tahoma"/>
          <w:sz w:val="24"/>
        </w:rPr>
        <w:t xml:space="preserve">eais e </w:t>
      </w:r>
      <w:r w:rsidR="008C7F8E" w:rsidRPr="00B90B7B">
        <w:rPr>
          <w:rFonts w:ascii="Bookman Old Style" w:hAnsi="Bookman Old Style" w:cs="Tahoma"/>
          <w:sz w:val="24"/>
        </w:rPr>
        <w:t>noventa e dois</w:t>
      </w:r>
      <w:r w:rsidR="00187095">
        <w:rPr>
          <w:rFonts w:ascii="Bookman Old Style" w:hAnsi="Bookman Old Style" w:cs="Tahoma"/>
          <w:sz w:val="24"/>
        </w:rPr>
        <w:t xml:space="preserve"> </w:t>
      </w:r>
      <w:r w:rsidR="006F2238" w:rsidRPr="00B90B7B">
        <w:rPr>
          <w:rFonts w:ascii="Bookman Old Style" w:hAnsi="Bookman Old Style" w:cs="Tahoma"/>
          <w:sz w:val="24"/>
        </w:rPr>
        <w:t>c</w:t>
      </w:r>
      <w:r w:rsidRPr="00B90B7B">
        <w:rPr>
          <w:rFonts w:ascii="Bookman Old Style" w:hAnsi="Bookman Old Style" w:cs="Tahoma"/>
          <w:sz w:val="24"/>
        </w:rPr>
        <w:t xml:space="preserve">entavos), totalizando </w:t>
      </w:r>
      <w:r w:rsidRPr="00B90B7B">
        <w:rPr>
          <w:rFonts w:ascii="Bookman Old Style" w:hAnsi="Bookman Old Style" w:cs="Tahoma"/>
          <w:b/>
          <w:sz w:val="24"/>
        </w:rPr>
        <w:t xml:space="preserve">R$ </w:t>
      </w:r>
      <w:r w:rsidR="00E25DE7" w:rsidRPr="00B90B7B">
        <w:rPr>
          <w:rFonts w:ascii="Bookman Old Style" w:eastAsia="MS Mincho" w:hAnsi="Bookman Old Style" w:cs="Tahoma"/>
          <w:b/>
          <w:bCs/>
          <w:sz w:val="24"/>
        </w:rPr>
        <w:t>16.315.621,36</w:t>
      </w:r>
      <w:r w:rsidRPr="00B90B7B">
        <w:rPr>
          <w:rFonts w:ascii="Bookman Old Style" w:hAnsi="Bookman Old Style" w:cs="Tahoma"/>
          <w:sz w:val="24"/>
        </w:rPr>
        <w:t xml:space="preserve"> (</w:t>
      </w:r>
      <w:r w:rsidR="003561BE" w:rsidRPr="00B90B7B">
        <w:rPr>
          <w:rFonts w:ascii="Bookman Old Style" w:hAnsi="Bookman Old Style" w:cs="Tahoma"/>
          <w:sz w:val="24"/>
        </w:rPr>
        <w:t>deze</w:t>
      </w:r>
      <w:r w:rsidR="00E74319" w:rsidRPr="00B90B7B">
        <w:rPr>
          <w:rFonts w:ascii="Bookman Old Style" w:hAnsi="Bookman Old Style" w:cs="Tahoma"/>
          <w:sz w:val="24"/>
        </w:rPr>
        <w:t>s</w:t>
      </w:r>
      <w:r w:rsidR="003561BE" w:rsidRPr="00B90B7B">
        <w:rPr>
          <w:rFonts w:ascii="Bookman Old Style" w:hAnsi="Bookman Old Style" w:cs="Tahoma"/>
          <w:sz w:val="24"/>
        </w:rPr>
        <w:t>seis</w:t>
      </w:r>
      <w:r w:rsidR="00187095">
        <w:rPr>
          <w:rFonts w:ascii="Bookman Old Style" w:hAnsi="Bookman Old Style" w:cs="Tahoma"/>
          <w:sz w:val="24"/>
        </w:rPr>
        <w:t xml:space="preserve"> </w:t>
      </w:r>
      <w:r w:rsidR="006F2238" w:rsidRPr="00B90B7B">
        <w:rPr>
          <w:rFonts w:ascii="Bookman Old Style" w:hAnsi="Bookman Old Style" w:cs="Tahoma"/>
          <w:sz w:val="24"/>
        </w:rPr>
        <w:t>m</w:t>
      </w:r>
      <w:r w:rsidRPr="00B90B7B">
        <w:rPr>
          <w:rFonts w:ascii="Bookman Old Style" w:hAnsi="Bookman Old Style" w:cs="Tahoma"/>
          <w:sz w:val="24"/>
        </w:rPr>
        <w:t xml:space="preserve">ilhões, </w:t>
      </w:r>
      <w:r w:rsidR="00187095">
        <w:rPr>
          <w:rFonts w:ascii="Bookman Old Style" w:hAnsi="Bookman Old Style" w:cs="Tahoma"/>
          <w:sz w:val="24"/>
        </w:rPr>
        <w:t xml:space="preserve">trezentos e quinze mil, seiscentos e vinte e </w:t>
      </w:r>
      <w:proofErr w:type="gramStart"/>
      <w:r w:rsidR="00187095">
        <w:rPr>
          <w:rFonts w:ascii="Bookman Old Style" w:hAnsi="Bookman Old Style" w:cs="Tahoma"/>
          <w:sz w:val="24"/>
        </w:rPr>
        <w:t>um reais</w:t>
      </w:r>
      <w:proofErr w:type="gramEnd"/>
      <w:r w:rsidR="00187095">
        <w:rPr>
          <w:rFonts w:ascii="Bookman Old Style" w:hAnsi="Bookman Old Style" w:cs="Tahoma"/>
          <w:sz w:val="24"/>
        </w:rPr>
        <w:t xml:space="preserve"> e trinta e seis centavos</w:t>
      </w:r>
      <w:r w:rsidRPr="00B90B7B">
        <w:rPr>
          <w:rFonts w:ascii="Bookman Old Style" w:hAnsi="Bookman Old Style" w:cs="Tahoma"/>
          <w:sz w:val="24"/>
        </w:rPr>
        <w:t>).</w:t>
      </w:r>
    </w:p>
    <w:p w:rsidR="006F2238" w:rsidRPr="00B90B7B" w:rsidRDefault="006F2238" w:rsidP="00B90B7B">
      <w:pPr>
        <w:pStyle w:val="Ttulo7"/>
        <w:spacing w:before="0"/>
        <w:rPr>
          <w:rFonts w:ascii="Bookman Old Style" w:hAnsi="Bookman Old Style"/>
          <w:b/>
          <w:i w:val="0"/>
          <w:color w:val="auto"/>
          <w:u w:val="single"/>
        </w:rPr>
      </w:pPr>
    </w:p>
    <w:p w:rsidR="0025136D" w:rsidRPr="00B90B7B" w:rsidRDefault="0025136D" w:rsidP="00B90B7B">
      <w:pPr>
        <w:pStyle w:val="Ttulo7"/>
        <w:spacing w:before="0"/>
        <w:rPr>
          <w:rFonts w:ascii="Bookman Old Style" w:hAnsi="Bookman Old Style"/>
          <w:b/>
          <w:i w:val="0"/>
          <w:color w:val="auto"/>
          <w:u w:val="single"/>
        </w:rPr>
      </w:pPr>
      <w:r w:rsidRPr="00B90B7B">
        <w:rPr>
          <w:rFonts w:ascii="Bookman Old Style" w:hAnsi="Bookman Old Style"/>
          <w:b/>
          <w:i w:val="0"/>
          <w:color w:val="auto"/>
          <w:u w:val="single"/>
        </w:rPr>
        <w:t>ADMINISTRAÇÃO DIRETA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2"/>
        <w:gridCol w:w="486"/>
        <w:gridCol w:w="2366"/>
      </w:tblGrid>
      <w:tr w:rsidR="0025136D" w:rsidRPr="00B90B7B" w:rsidTr="00E03FF1">
        <w:tc>
          <w:tcPr>
            <w:tcW w:w="6432" w:type="dxa"/>
          </w:tcPr>
          <w:p w:rsidR="0025136D" w:rsidRPr="00B90B7B" w:rsidRDefault="0025136D" w:rsidP="00B90B7B">
            <w:pPr>
              <w:ind w:right="-3944"/>
              <w:jc w:val="both"/>
              <w:rPr>
                <w:rFonts w:ascii="Bookman Old Style" w:eastAsia="MS Mincho" w:hAnsi="Bookman Old Style" w:cs="Tahoma"/>
                <w:sz w:val="20"/>
                <w:szCs w:val="20"/>
              </w:rPr>
            </w:pPr>
            <w:r w:rsidRPr="00B90B7B">
              <w:rPr>
                <w:rFonts w:ascii="Bookman Old Style" w:eastAsia="MS Mincho" w:hAnsi="Bookman Old Style" w:cs="Tahoma"/>
                <w:sz w:val="20"/>
                <w:szCs w:val="20"/>
              </w:rPr>
              <w:t>Saúde</w:t>
            </w:r>
            <w:r w:rsidRPr="00B90B7B">
              <w:rPr>
                <w:rFonts w:ascii="Bookman Old Style" w:eastAsia="MS Mincho" w:hAnsi="Bookman Old Style" w:cs="Tahoma"/>
                <w:sz w:val="20"/>
                <w:szCs w:val="20"/>
              </w:rPr>
              <w:tab/>
            </w:r>
            <w:r w:rsidRPr="00B90B7B">
              <w:rPr>
                <w:rFonts w:ascii="Bookman Old Style" w:eastAsia="MS Mincho" w:hAnsi="Bookman Old Style" w:cs="Tahoma"/>
                <w:sz w:val="20"/>
                <w:szCs w:val="20"/>
              </w:rPr>
              <w:tab/>
            </w:r>
            <w:r w:rsidRPr="00B90B7B">
              <w:rPr>
                <w:rFonts w:ascii="Bookman Old Style" w:eastAsia="MS Mincho" w:hAnsi="Bookman Old Style" w:cs="Tahoma"/>
                <w:sz w:val="20"/>
                <w:szCs w:val="20"/>
              </w:rPr>
              <w:tab/>
            </w:r>
          </w:p>
        </w:tc>
        <w:tc>
          <w:tcPr>
            <w:tcW w:w="486"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2366" w:type="dxa"/>
          </w:tcPr>
          <w:p w:rsidR="0025136D" w:rsidRPr="00B90B7B" w:rsidRDefault="00B8731C"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9.507.103,72</w:t>
            </w:r>
          </w:p>
        </w:tc>
      </w:tr>
      <w:tr w:rsidR="0025136D" w:rsidRPr="00B90B7B" w:rsidTr="00E03FF1">
        <w:tc>
          <w:tcPr>
            <w:tcW w:w="6432" w:type="dxa"/>
            <w:tcBorders>
              <w:bottom w:val="single" w:sz="4" w:space="0" w:color="auto"/>
            </w:tcBorders>
          </w:tcPr>
          <w:p w:rsidR="0025136D" w:rsidRPr="00B90B7B" w:rsidRDefault="0025136D" w:rsidP="00B90B7B">
            <w:pPr>
              <w:jc w:val="both"/>
              <w:rPr>
                <w:rFonts w:ascii="Bookman Old Style" w:eastAsia="MS Mincho" w:hAnsi="Bookman Old Style" w:cs="Tahoma"/>
                <w:sz w:val="20"/>
                <w:szCs w:val="20"/>
              </w:rPr>
            </w:pPr>
            <w:r w:rsidRPr="00B90B7B">
              <w:rPr>
                <w:rFonts w:ascii="Bookman Old Style" w:eastAsia="MS Mincho" w:hAnsi="Bookman Old Style" w:cs="Tahoma"/>
                <w:sz w:val="20"/>
                <w:szCs w:val="20"/>
              </w:rPr>
              <w:t>Assistência</w:t>
            </w:r>
          </w:p>
        </w:tc>
        <w:tc>
          <w:tcPr>
            <w:tcW w:w="486" w:type="dxa"/>
            <w:tcBorders>
              <w:bottom w:val="single" w:sz="4" w:space="0" w:color="auto"/>
            </w:tcBorders>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2366" w:type="dxa"/>
            <w:tcBorders>
              <w:bottom w:val="single" w:sz="4" w:space="0" w:color="auto"/>
            </w:tcBorders>
          </w:tcPr>
          <w:p w:rsidR="0025136D" w:rsidRPr="00B90B7B" w:rsidRDefault="00B8731C"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2.904.311,72</w:t>
            </w:r>
          </w:p>
        </w:tc>
      </w:tr>
      <w:tr w:rsidR="0025136D" w:rsidRPr="00B90B7B" w:rsidTr="00E03FF1">
        <w:tc>
          <w:tcPr>
            <w:tcW w:w="6432" w:type="dxa"/>
            <w:tcBorders>
              <w:bottom w:val="single" w:sz="4" w:space="0" w:color="auto"/>
            </w:tcBorders>
            <w:shd w:val="clear" w:color="auto" w:fill="B3B3B3"/>
          </w:tcPr>
          <w:p w:rsidR="0025136D" w:rsidRPr="00B90B7B" w:rsidRDefault="0025136D" w:rsidP="00B90B7B">
            <w:pPr>
              <w:pStyle w:val="Ttulo6"/>
              <w:spacing w:before="0"/>
              <w:rPr>
                <w:rFonts w:ascii="Bookman Old Style" w:hAnsi="Bookman Old Style"/>
                <w:i w:val="0"/>
                <w:color w:val="auto"/>
                <w:sz w:val="20"/>
                <w:szCs w:val="20"/>
              </w:rPr>
            </w:pPr>
            <w:r w:rsidRPr="00B90B7B">
              <w:rPr>
                <w:rFonts w:ascii="Bookman Old Style" w:hAnsi="Bookman Old Style"/>
                <w:i w:val="0"/>
                <w:color w:val="auto"/>
                <w:sz w:val="20"/>
                <w:szCs w:val="20"/>
              </w:rPr>
              <w:t>TOTAL ADMINISTRAÇÃO DIRETA</w:t>
            </w:r>
          </w:p>
        </w:tc>
        <w:tc>
          <w:tcPr>
            <w:tcW w:w="486" w:type="dxa"/>
            <w:tcBorders>
              <w:bottom w:val="single" w:sz="4" w:space="0" w:color="auto"/>
            </w:tcBorders>
            <w:shd w:val="clear" w:color="auto" w:fill="B3B3B3"/>
            <w:vAlign w:val="bottom"/>
          </w:tcPr>
          <w:p w:rsidR="0025136D" w:rsidRPr="00B90B7B" w:rsidRDefault="0025136D" w:rsidP="00B90B7B">
            <w:pPr>
              <w:jc w:val="right"/>
              <w:rPr>
                <w:rFonts w:ascii="Bookman Old Style" w:eastAsia="MS Mincho" w:hAnsi="Bookman Old Style" w:cs="Tahoma"/>
                <w:b/>
                <w:sz w:val="20"/>
                <w:szCs w:val="20"/>
              </w:rPr>
            </w:pPr>
            <w:r w:rsidRPr="00B90B7B">
              <w:rPr>
                <w:rFonts w:ascii="Bookman Old Style" w:eastAsia="MS Mincho" w:hAnsi="Bookman Old Style" w:cs="Tahoma"/>
                <w:b/>
                <w:sz w:val="20"/>
                <w:szCs w:val="20"/>
              </w:rPr>
              <w:t xml:space="preserve">R$         </w:t>
            </w:r>
          </w:p>
        </w:tc>
        <w:tc>
          <w:tcPr>
            <w:tcW w:w="2366" w:type="dxa"/>
            <w:tcBorders>
              <w:bottom w:val="single" w:sz="4" w:space="0" w:color="auto"/>
            </w:tcBorders>
            <w:shd w:val="clear" w:color="auto" w:fill="B3B3B3"/>
            <w:vAlign w:val="bottom"/>
          </w:tcPr>
          <w:p w:rsidR="0025136D" w:rsidRPr="00B90B7B" w:rsidRDefault="00B8731C" w:rsidP="00B90B7B">
            <w:pPr>
              <w:jc w:val="right"/>
              <w:rPr>
                <w:rFonts w:ascii="Bookman Old Style" w:eastAsia="MS Mincho" w:hAnsi="Bookman Old Style" w:cs="Tahoma"/>
                <w:b/>
                <w:sz w:val="20"/>
                <w:szCs w:val="20"/>
              </w:rPr>
            </w:pPr>
            <w:r w:rsidRPr="00B90B7B">
              <w:rPr>
                <w:rFonts w:ascii="Bookman Old Style" w:eastAsia="MS Mincho" w:hAnsi="Bookman Old Style" w:cs="Tahoma"/>
                <w:b/>
                <w:sz w:val="20"/>
                <w:szCs w:val="20"/>
              </w:rPr>
              <w:t>12.411.415,44</w:t>
            </w:r>
          </w:p>
        </w:tc>
      </w:tr>
    </w:tbl>
    <w:p w:rsidR="0025136D" w:rsidRPr="00B90B7B" w:rsidRDefault="0025136D" w:rsidP="00B90B7B">
      <w:pPr>
        <w:pStyle w:val="Ttulo7"/>
        <w:spacing w:before="0"/>
        <w:rPr>
          <w:rFonts w:ascii="Bookman Old Style" w:hAnsi="Bookman Old Style"/>
          <w:b/>
          <w:i w:val="0"/>
          <w:color w:val="auto"/>
          <w:u w:val="single"/>
        </w:rPr>
      </w:pPr>
    </w:p>
    <w:p w:rsidR="0025136D" w:rsidRPr="00B90B7B" w:rsidRDefault="0025136D" w:rsidP="00B90B7B">
      <w:pPr>
        <w:pStyle w:val="Ttulo7"/>
        <w:spacing w:before="0"/>
        <w:rPr>
          <w:rFonts w:ascii="Bookman Old Style" w:hAnsi="Bookman Old Style"/>
          <w:b/>
          <w:i w:val="0"/>
          <w:color w:val="auto"/>
          <w:u w:val="single"/>
        </w:rPr>
      </w:pPr>
    </w:p>
    <w:p w:rsidR="0025136D" w:rsidRPr="00B90B7B" w:rsidRDefault="0025136D" w:rsidP="00B90B7B">
      <w:pPr>
        <w:pStyle w:val="Ttulo7"/>
        <w:spacing w:before="0"/>
        <w:rPr>
          <w:rFonts w:ascii="Bookman Old Style" w:hAnsi="Bookman Old Style"/>
          <w:b/>
          <w:i w:val="0"/>
          <w:color w:val="auto"/>
          <w:u w:val="single"/>
        </w:rPr>
      </w:pPr>
      <w:r w:rsidRPr="00B90B7B">
        <w:rPr>
          <w:rFonts w:ascii="Bookman Old Style" w:hAnsi="Bookman Old Style"/>
          <w:b/>
          <w:i w:val="0"/>
          <w:color w:val="auto"/>
          <w:u w:val="single"/>
        </w:rPr>
        <w:t>ADMINISTRAÇÃO INDIRETA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0"/>
        <w:gridCol w:w="480"/>
        <w:gridCol w:w="2134"/>
      </w:tblGrid>
      <w:tr w:rsidR="0025136D" w:rsidRPr="00B90B7B" w:rsidTr="00E03FF1">
        <w:tc>
          <w:tcPr>
            <w:tcW w:w="6670" w:type="dxa"/>
          </w:tcPr>
          <w:p w:rsidR="0025136D" w:rsidRPr="00B90B7B" w:rsidRDefault="0025136D" w:rsidP="00B90B7B">
            <w:pPr>
              <w:ind w:right="-3944"/>
              <w:jc w:val="both"/>
              <w:rPr>
                <w:rFonts w:ascii="Bookman Old Style" w:eastAsia="MS Mincho" w:hAnsi="Bookman Old Style" w:cs="Tahoma"/>
                <w:sz w:val="20"/>
                <w:szCs w:val="20"/>
              </w:rPr>
            </w:pPr>
            <w:r w:rsidRPr="00B90B7B">
              <w:rPr>
                <w:rFonts w:ascii="Bookman Old Style" w:eastAsia="MS Mincho" w:hAnsi="Bookman Old Style" w:cs="Tahoma"/>
                <w:sz w:val="20"/>
                <w:szCs w:val="20"/>
              </w:rPr>
              <w:t>Previdência Social</w:t>
            </w:r>
            <w:r w:rsidRPr="00B90B7B">
              <w:rPr>
                <w:rFonts w:ascii="Bookman Old Style" w:eastAsia="MS Mincho" w:hAnsi="Bookman Old Style" w:cs="Tahoma"/>
                <w:sz w:val="20"/>
                <w:szCs w:val="20"/>
              </w:rPr>
              <w:tab/>
            </w:r>
            <w:r w:rsidRPr="00B90B7B">
              <w:rPr>
                <w:rFonts w:ascii="Bookman Old Style" w:eastAsia="MS Mincho" w:hAnsi="Bookman Old Style" w:cs="Tahoma"/>
                <w:sz w:val="20"/>
                <w:szCs w:val="20"/>
              </w:rPr>
              <w:tab/>
            </w:r>
          </w:p>
        </w:tc>
        <w:tc>
          <w:tcPr>
            <w:tcW w:w="480" w:type="dxa"/>
          </w:tcPr>
          <w:p w:rsidR="0025136D" w:rsidRPr="00B90B7B" w:rsidRDefault="0025136D" w:rsidP="00B90B7B">
            <w:pPr>
              <w:jc w:val="center"/>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2134" w:type="dxa"/>
            <w:vAlign w:val="bottom"/>
          </w:tcPr>
          <w:p w:rsidR="0025136D" w:rsidRPr="00B90B7B" w:rsidRDefault="00B8731C"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3.904.205,92</w:t>
            </w:r>
          </w:p>
        </w:tc>
      </w:tr>
      <w:tr w:rsidR="0025136D" w:rsidRPr="00B90B7B" w:rsidTr="00E03FF1">
        <w:tc>
          <w:tcPr>
            <w:tcW w:w="6670" w:type="dxa"/>
            <w:tcBorders>
              <w:bottom w:val="single" w:sz="4" w:space="0" w:color="auto"/>
            </w:tcBorders>
            <w:shd w:val="clear" w:color="auto" w:fill="B3B3B3"/>
          </w:tcPr>
          <w:p w:rsidR="0025136D" w:rsidRPr="00B90B7B" w:rsidRDefault="0025136D" w:rsidP="00B90B7B">
            <w:pPr>
              <w:pStyle w:val="Ttulo6"/>
              <w:spacing w:before="0"/>
              <w:rPr>
                <w:rFonts w:ascii="Bookman Old Style" w:hAnsi="Bookman Old Style"/>
                <w:i w:val="0"/>
                <w:color w:val="auto"/>
                <w:sz w:val="20"/>
                <w:szCs w:val="20"/>
              </w:rPr>
            </w:pPr>
            <w:r w:rsidRPr="00B90B7B">
              <w:rPr>
                <w:rFonts w:ascii="Bookman Old Style" w:hAnsi="Bookman Old Style"/>
                <w:i w:val="0"/>
                <w:color w:val="auto"/>
                <w:sz w:val="20"/>
                <w:szCs w:val="20"/>
              </w:rPr>
              <w:t>TOTAL ADMINISTRAÇÃO INDIRETA</w:t>
            </w:r>
          </w:p>
        </w:tc>
        <w:tc>
          <w:tcPr>
            <w:tcW w:w="480" w:type="dxa"/>
            <w:tcBorders>
              <w:bottom w:val="single" w:sz="4" w:space="0" w:color="auto"/>
            </w:tcBorders>
            <w:shd w:val="clear" w:color="auto" w:fill="B3B3B3"/>
            <w:vAlign w:val="bottom"/>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 xml:space="preserve">R$         </w:t>
            </w:r>
          </w:p>
        </w:tc>
        <w:tc>
          <w:tcPr>
            <w:tcW w:w="2134" w:type="dxa"/>
            <w:tcBorders>
              <w:bottom w:val="single" w:sz="4" w:space="0" w:color="auto"/>
            </w:tcBorders>
            <w:shd w:val="clear" w:color="auto" w:fill="B3B3B3"/>
            <w:vAlign w:val="bottom"/>
          </w:tcPr>
          <w:p w:rsidR="0025136D" w:rsidRPr="00B90B7B" w:rsidRDefault="00B8731C" w:rsidP="00B90B7B">
            <w:pPr>
              <w:jc w:val="right"/>
              <w:rPr>
                <w:rFonts w:ascii="Bookman Old Style" w:eastAsia="MS Mincho" w:hAnsi="Bookman Old Style" w:cs="Tahoma"/>
                <w:b/>
                <w:sz w:val="20"/>
                <w:szCs w:val="20"/>
              </w:rPr>
            </w:pPr>
            <w:r w:rsidRPr="00B90B7B">
              <w:rPr>
                <w:rFonts w:ascii="Bookman Old Style" w:eastAsia="MS Mincho" w:hAnsi="Bookman Old Style" w:cs="Tahoma"/>
                <w:b/>
                <w:sz w:val="20"/>
                <w:szCs w:val="20"/>
              </w:rPr>
              <w:t>3.904.205,92</w:t>
            </w:r>
          </w:p>
        </w:tc>
      </w:tr>
      <w:tr w:rsidR="0025136D" w:rsidRPr="00B90B7B" w:rsidTr="00E03FF1">
        <w:tc>
          <w:tcPr>
            <w:tcW w:w="6670" w:type="dxa"/>
            <w:tcBorders>
              <w:bottom w:val="single" w:sz="4" w:space="0" w:color="auto"/>
            </w:tcBorders>
            <w:shd w:val="clear" w:color="auto" w:fill="FFCC00"/>
          </w:tcPr>
          <w:p w:rsidR="0025136D" w:rsidRPr="00B90B7B" w:rsidRDefault="0025136D" w:rsidP="00B90B7B">
            <w:pPr>
              <w:pStyle w:val="Ttulo6"/>
              <w:spacing w:before="0"/>
              <w:rPr>
                <w:rFonts w:ascii="Bookman Old Style" w:hAnsi="Bookman Old Style"/>
                <w:i w:val="0"/>
                <w:color w:val="auto"/>
                <w:sz w:val="20"/>
                <w:szCs w:val="20"/>
              </w:rPr>
            </w:pPr>
            <w:r w:rsidRPr="00B90B7B">
              <w:rPr>
                <w:rFonts w:ascii="Bookman Old Style" w:hAnsi="Bookman Old Style"/>
                <w:i w:val="0"/>
                <w:color w:val="auto"/>
                <w:sz w:val="20"/>
                <w:szCs w:val="20"/>
              </w:rPr>
              <w:t>TOTAL DA ADMINISTRAÇÃO DIRETA E INDIRETA</w:t>
            </w:r>
          </w:p>
        </w:tc>
        <w:tc>
          <w:tcPr>
            <w:tcW w:w="480" w:type="dxa"/>
            <w:tcBorders>
              <w:bottom w:val="single" w:sz="4" w:space="0" w:color="auto"/>
            </w:tcBorders>
            <w:shd w:val="clear" w:color="auto" w:fill="FFCC00"/>
            <w:vAlign w:val="bottom"/>
          </w:tcPr>
          <w:p w:rsidR="0025136D" w:rsidRPr="00B90B7B" w:rsidRDefault="0025136D" w:rsidP="00B90B7B">
            <w:pPr>
              <w:jc w:val="right"/>
              <w:rPr>
                <w:rFonts w:ascii="Bookman Old Style" w:eastAsia="MS Mincho" w:hAnsi="Bookman Old Style" w:cs="Tahoma"/>
                <w:sz w:val="20"/>
                <w:szCs w:val="20"/>
              </w:rPr>
            </w:pPr>
            <w:r w:rsidRPr="00B90B7B">
              <w:rPr>
                <w:rFonts w:ascii="Bookman Old Style" w:eastAsia="MS Mincho" w:hAnsi="Bookman Old Style" w:cs="Tahoma"/>
                <w:sz w:val="20"/>
                <w:szCs w:val="20"/>
              </w:rPr>
              <w:t>R$</w:t>
            </w:r>
          </w:p>
        </w:tc>
        <w:tc>
          <w:tcPr>
            <w:tcW w:w="2134" w:type="dxa"/>
            <w:tcBorders>
              <w:bottom w:val="single" w:sz="4" w:space="0" w:color="auto"/>
            </w:tcBorders>
            <w:shd w:val="clear" w:color="auto" w:fill="FFCC00"/>
            <w:vAlign w:val="bottom"/>
          </w:tcPr>
          <w:p w:rsidR="0025136D" w:rsidRPr="00B90B7B" w:rsidRDefault="00B8731C" w:rsidP="00B90B7B">
            <w:pPr>
              <w:jc w:val="right"/>
              <w:rPr>
                <w:rFonts w:ascii="Bookman Old Style" w:eastAsia="MS Mincho" w:hAnsi="Bookman Old Style" w:cs="Tahoma"/>
                <w:b/>
                <w:bCs/>
                <w:sz w:val="20"/>
                <w:szCs w:val="20"/>
              </w:rPr>
            </w:pPr>
            <w:r w:rsidRPr="00B90B7B">
              <w:rPr>
                <w:rFonts w:ascii="Bookman Old Style" w:eastAsia="MS Mincho" w:hAnsi="Bookman Old Style" w:cs="Tahoma"/>
                <w:b/>
                <w:bCs/>
                <w:sz w:val="20"/>
                <w:szCs w:val="20"/>
              </w:rPr>
              <w:t>16.315.621,36</w:t>
            </w:r>
          </w:p>
        </w:tc>
      </w:tr>
    </w:tbl>
    <w:p w:rsidR="0025136D" w:rsidRPr="00B90B7B" w:rsidRDefault="0025136D" w:rsidP="00B90B7B">
      <w:pPr>
        <w:pStyle w:val="Corpodetexto2"/>
        <w:rPr>
          <w:rFonts w:ascii="Bookman Old Style" w:hAnsi="Bookman Old Style"/>
          <w:sz w:val="24"/>
        </w:rPr>
      </w:pPr>
    </w:p>
    <w:p w:rsidR="00E03FF1" w:rsidRPr="00B90B7B" w:rsidRDefault="00E03FF1" w:rsidP="00B90B7B">
      <w:pPr>
        <w:pStyle w:val="Corpodetexto2"/>
        <w:rPr>
          <w:rFonts w:ascii="Bookman Old Style" w:hAnsi="Bookman Old Style"/>
          <w:sz w:val="24"/>
        </w:rPr>
      </w:pPr>
    </w:p>
    <w:p w:rsidR="0025136D" w:rsidRPr="00B90B7B" w:rsidRDefault="0025136D" w:rsidP="00B90B7B">
      <w:pPr>
        <w:ind w:firstLine="2127"/>
        <w:jc w:val="both"/>
        <w:rPr>
          <w:rFonts w:ascii="Bookman Old Style" w:eastAsia="MS Mincho" w:hAnsi="Bookman Old Style" w:cs="Tahoma"/>
        </w:rPr>
      </w:pPr>
      <w:r w:rsidRPr="00B90B7B">
        <w:rPr>
          <w:rFonts w:ascii="Bookman Old Style" w:eastAsia="MS Mincho" w:hAnsi="Bookman Old Style" w:cs="Tahoma"/>
          <w:b/>
        </w:rPr>
        <w:t>Art. 5º.</w:t>
      </w:r>
      <w:r w:rsidRPr="00B90B7B">
        <w:rPr>
          <w:rFonts w:ascii="Bookman Old Style" w:eastAsia="MS Mincho" w:hAnsi="Bookman Old Style" w:cs="Tahoma"/>
        </w:rPr>
        <w:t xml:space="preserve"> Fica o </w:t>
      </w:r>
      <w:r w:rsidR="006F2238" w:rsidRPr="00B90B7B">
        <w:rPr>
          <w:rFonts w:ascii="Bookman Old Style" w:eastAsia="MS Mincho" w:hAnsi="Bookman Old Style" w:cs="Tahoma"/>
        </w:rPr>
        <w:t>P</w:t>
      </w:r>
      <w:r w:rsidRPr="00B90B7B">
        <w:rPr>
          <w:rFonts w:ascii="Bookman Old Style" w:eastAsia="MS Mincho" w:hAnsi="Bookman Old Style" w:cs="Tahoma"/>
        </w:rPr>
        <w:t xml:space="preserve">oder </w:t>
      </w:r>
      <w:r w:rsidR="006F2238" w:rsidRPr="00B90B7B">
        <w:rPr>
          <w:rFonts w:ascii="Bookman Old Style" w:eastAsia="MS Mincho" w:hAnsi="Bookman Old Style" w:cs="Tahoma"/>
        </w:rPr>
        <w:t>E</w:t>
      </w:r>
      <w:r w:rsidRPr="00B90B7B">
        <w:rPr>
          <w:rFonts w:ascii="Bookman Old Style" w:eastAsia="MS Mincho" w:hAnsi="Bookman Old Style" w:cs="Tahoma"/>
        </w:rPr>
        <w:t>xecutivo autorizado:</w:t>
      </w:r>
    </w:p>
    <w:p w:rsidR="0025136D" w:rsidRPr="00B90B7B" w:rsidRDefault="0025136D" w:rsidP="00B90B7B">
      <w:pPr>
        <w:ind w:left="705"/>
        <w:jc w:val="center"/>
        <w:rPr>
          <w:rFonts w:ascii="Bookman Old Style" w:hAnsi="Bookman Old Style" w:cs="Arial"/>
          <w:b/>
          <w:u w:val="single"/>
        </w:rPr>
      </w:pPr>
    </w:p>
    <w:p w:rsidR="0025136D" w:rsidRPr="00B90B7B" w:rsidRDefault="00E03FF1" w:rsidP="00B90B7B">
      <w:pPr>
        <w:ind w:firstLine="567"/>
        <w:jc w:val="both"/>
        <w:rPr>
          <w:rFonts w:ascii="Bookman Old Style" w:eastAsia="MS Mincho" w:hAnsi="Bookman Old Style" w:cs="Tahoma"/>
        </w:rPr>
      </w:pPr>
      <w:r w:rsidRPr="00B90B7B">
        <w:rPr>
          <w:rFonts w:ascii="Bookman Old Style" w:eastAsia="MS Mincho" w:hAnsi="Bookman Old Style" w:cs="Tahoma"/>
          <w:b/>
        </w:rPr>
        <w:t>§</w:t>
      </w:r>
      <w:r w:rsidR="00187095">
        <w:rPr>
          <w:rFonts w:ascii="Bookman Old Style" w:eastAsia="MS Mincho" w:hAnsi="Bookman Old Style" w:cs="Tahoma"/>
          <w:b/>
        </w:rPr>
        <w:t xml:space="preserve"> </w:t>
      </w:r>
      <w:r w:rsidRPr="00B90B7B">
        <w:rPr>
          <w:rFonts w:ascii="Bookman Old Style" w:eastAsia="MS Mincho" w:hAnsi="Bookman Old Style" w:cs="Tahoma"/>
          <w:b/>
        </w:rPr>
        <w:t>1º.</w:t>
      </w:r>
      <w:r w:rsidR="00187095">
        <w:rPr>
          <w:rFonts w:ascii="Bookman Old Style" w:eastAsia="MS Mincho" w:hAnsi="Bookman Old Style" w:cs="Tahoma"/>
          <w:b/>
        </w:rPr>
        <w:t xml:space="preserve"> </w:t>
      </w:r>
      <w:r w:rsidR="00187095" w:rsidRPr="00B90B7B">
        <w:rPr>
          <w:rFonts w:ascii="Bookman Old Style" w:hAnsi="Bookman Old Style" w:cs="Arial"/>
          <w:shd w:val="clear" w:color="auto" w:fill="FFFFFF"/>
        </w:rPr>
        <w:t xml:space="preserve">A </w:t>
      </w:r>
      <w:r w:rsidR="0025136D" w:rsidRPr="00B90B7B">
        <w:rPr>
          <w:rFonts w:ascii="Bookman Old Style" w:hAnsi="Bookman Old Style" w:cs="Arial"/>
          <w:shd w:val="clear" w:color="auto" w:fill="FFFFFF"/>
        </w:rPr>
        <w:t>abrir no curso da Execução Orçamentária, com base nos recursos efetivamente disponíveis, como determinado pelo art. 43 da Lei 4.320, de 17 de março de 1964, créditos adicionais suplementares por transposição, remanejamento ou a transferência de recursos de uma categoria de programação para outra e de um órgão para outro, no âmbito da execução orçamentária, até o limite de 25% (vinte e cinco inteiros por cento), do total da Despesa Fixada no art. 3º desta Lei.</w:t>
      </w: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lastRenderedPageBreak/>
        <w:t>I</w:t>
      </w:r>
      <w:r w:rsidR="00187095">
        <w:rPr>
          <w:rFonts w:ascii="Bookman Old Style" w:hAnsi="Bookman Old Style"/>
          <w:b/>
        </w:rPr>
        <w:t>-</w:t>
      </w:r>
      <w:r w:rsidRPr="00B90B7B">
        <w:rPr>
          <w:rFonts w:ascii="Bookman Old Style" w:hAnsi="Bookman Old Style"/>
          <w:b/>
        </w:rPr>
        <w:t xml:space="preserve"> </w:t>
      </w:r>
      <w:r w:rsidRPr="00B90B7B">
        <w:rPr>
          <w:rFonts w:ascii="Bookman Old Style" w:hAnsi="Bookman Old Style"/>
        </w:rPr>
        <w:t xml:space="preserve">O limite autorizado no </w:t>
      </w:r>
      <w:r w:rsidRPr="00B90B7B">
        <w:rPr>
          <w:rFonts w:ascii="Bookman Old Style" w:eastAsia="MS Mincho" w:hAnsi="Bookman Old Style" w:cs="Tahoma"/>
        </w:rPr>
        <w:t>§</w:t>
      </w:r>
      <w:r w:rsidRPr="00B90B7B">
        <w:rPr>
          <w:rFonts w:ascii="Bookman Old Style" w:hAnsi="Bookman Old Style"/>
        </w:rPr>
        <w:t xml:space="preserve"> 1º não será onerado quando se tratar de movimentação de recursos decorrentes de anulação parcial ou total de dotações, dentro do mesmo projeto ou atividade, no limite dos mesmos, bem como, para suplementar insuficiência de dotações no grupo de despesas de pessoal e encargos.</w:t>
      </w:r>
    </w:p>
    <w:p w:rsidR="00296349" w:rsidRPr="00B90B7B" w:rsidRDefault="00296349" w:rsidP="00B90B7B">
      <w:pPr>
        <w:pStyle w:val="Recuodecorpodetexto"/>
        <w:spacing w:after="0"/>
        <w:ind w:firstLine="2040"/>
        <w:jc w:val="both"/>
        <w:rPr>
          <w:rFonts w:ascii="Bookman Old Style" w:hAnsi="Bookman Old Style"/>
        </w:rPr>
      </w:pP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eastAsia="MS Mincho" w:hAnsi="Bookman Old Style" w:cs="Tahoma"/>
          <w:b/>
        </w:rPr>
        <w:t>§ 2º</w:t>
      </w:r>
      <w:r w:rsidR="00187095">
        <w:rPr>
          <w:rFonts w:ascii="Bookman Old Style" w:eastAsia="MS Mincho" w:hAnsi="Bookman Old Style" w:cs="Tahoma"/>
          <w:b/>
        </w:rPr>
        <w:t>.</w:t>
      </w:r>
      <w:r w:rsidRPr="00B90B7B">
        <w:rPr>
          <w:rFonts w:ascii="Bookman Old Style" w:hAnsi="Bookman Old Style"/>
        </w:rPr>
        <w:t xml:space="preserve"> Fica </w:t>
      </w:r>
      <w:proofErr w:type="gramStart"/>
      <w:r w:rsidRPr="00B90B7B">
        <w:rPr>
          <w:rFonts w:ascii="Bookman Old Style" w:hAnsi="Bookman Old Style"/>
        </w:rPr>
        <w:t>autorizado</w:t>
      </w:r>
      <w:proofErr w:type="gramEnd"/>
      <w:r w:rsidRPr="00B90B7B">
        <w:rPr>
          <w:rFonts w:ascii="Bookman Old Style" w:hAnsi="Bookman Old Style"/>
        </w:rPr>
        <w:t xml:space="preserve"> a abertura de Créditos suplementares na Lei Orçamentária Anual (LOA do Exercício de 2017 – detalhada a nível de modalidade de aplicação) conforme Incisos do artigo 43 da Lei 4.320/64, e da Constituição Federal Artigo 167, inciso V e VI, abaixo descritos:</w:t>
      </w:r>
    </w:p>
    <w:p w:rsidR="00296349" w:rsidRPr="00B90B7B" w:rsidRDefault="00296349" w:rsidP="00B90B7B">
      <w:pPr>
        <w:pStyle w:val="Recuodecorpodetexto"/>
        <w:spacing w:after="0"/>
        <w:ind w:left="0" w:firstLine="567"/>
        <w:jc w:val="both"/>
        <w:rPr>
          <w:rFonts w:ascii="Bookman Old Style" w:hAnsi="Bookman Old Style"/>
        </w:rPr>
      </w:pP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t>I-</w:t>
      </w:r>
      <w:r w:rsidRPr="00B90B7B">
        <w:rPr>
          <w:rFonts w:ascii="Bookman Old Style" w:hAnsi="Bookman Old Style"/>
        </w:rPr>
        <w:t xml:space="preserve"> Por superávit financeiro apurado em balanço patrimonial do exercício anterior;</w:t>
      </w: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t>II-</w:t>
      </w:r>
      <w:r w:rsidRPr="00B90B7B">
        <w:rPr>
          <w:rFonts w:ascii="Bookman Old Style" w:hAnsi="Bookman Old Style"/>
        </w:rPr>
        <w:t xml:space="preserve"> Os provenien</w:t>
      </w:r>
      <w:r w:rsidR="00EC0D24" w:rsidRPr="00B90B7B">
        <w:rPr>
          <w:rFonts w:ascii="Bookman Old Style" w:hAnsi="Bookman Old Style"/>
        </w:rPr>
        <w:t>tes de excesso de arrecadação;</w:t>
      </w:r>
    </w:p>
    <w:p w:rsidR="006A0F38" w:rsidRPr="00B90B7B" w:rsidRDefault="006A0F38" w:rsidP="00B90B7B">
      <w:pPr>
        <w:pStyle w:val="Recuodecorpodetexto"/>
        <w:spacing w:after="0"/>
        <w:ind w:left="0" w:firstLine="567"/>
        <w:jc w:val="both"/>
        <w:rPr>
          <w:rFonts w:ascii="Bookman Old Style" w:hAnsi="Bookman Old Style"/>
        </w:rPr>
      </w:pP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t>III-</w:t>
      </w:r>
      <w:r w:rsidR="00187095">
        <w:rPr>
          <w:rFonts w:ascii="Bookman Old Style" w:hAnsi="Bookman Old Style"/>
          <w:b/>
        </w:rPr>
        <w:t xml:space="preserve"> </w:t>
      </w:r>
      <w:r w:rsidRPr="00B90B7B">
        <w:rPr>
          <w:rFonts w:ascii="Bookman Old Style" w:hAnsi="Bookman Old Style"/>
        </w:rPr>
        <w:t xml:space="preserve">Por fonte de recursos e resultantes de anulação parcial ou total de dotações orçamentárias ou de créditos adicionais até o </w:t>
      </w:r>
      <w:r w:rsidR="00EC0D24" w:rsidRPr="00B90B7B">
        <w:rPr>
          <w:rFonts w:ascii="Bookman Old Style" w:hAnsi="Bookman Old Style"/>
        </w:rPr>
        <w:t>limite de 20% (vinte por cento);</w:t>
      </w:r>
    </w:p>
    <w:p w:rsidR="006A0F38" w:rsidRPr="00B90B7B" w:rsidRDefault="006A0F38" w:rsidP="00B90B7B">
      <w:pPr>
        <w:pStyle w:val="Recuodecorpodetexto"/>
        <w:spacing w:after="0"/>
        <w:ind w:left="0" w:firstLine="567"/>
        <w:jc w:val="both"/>
        <w:rPr>
          <w:rFonts w:ascii="Bookman Old Style" w:hAnsi="Bookman Old Style"/>
        </w:rPr>
      </w:pP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t>IV-</w:t>
      </w:r>
      <w:r w:rsidR="00B90B7B">
        <w:rPr>
          <w:rFonts w:ascii="Bookman Old Style" w:hAnsi="Bookman Old Style"/>
          <w:b/>
        </w:rPr>
        <w:t xml:space="preserve"> </w:t>
      </w:r>
      <w:r w:rsidRPr="00B90B7B">
        <w:rPr>
          <w:rFonts w:ascii="Bookman Old Style" w:hAnsi="Bookman Old Style"/>
        </w:rPr>
        <w:t xml:space="preserve">até o limite dos recursos da Reserva de </w:t>
      </w:r>
      <w:r w:rsidR="00187095" w:rsidRPr="00B90B7B">
        <w:rPr>
          <w:rFonts w:ascii="Bookman Old Style" w:hAnsi="Bookman Old Style"/>
        </w:rPr>
        <w:t>Contingência</w:t>
      </w:r>
      <w:r w:rsidRPr="00B90B7B">
        <w:rPr>
          <w:rFonts w:ascii="Bookman Old Style" w:hAnsi="Bookman Old Style"/>
        </w:rPr>
        <w:t>, nos casos de créditos suplementares para atender riscos fiscais ou impr</w:t>
      </w:r>
      <w:r w:rsidR="00931420" w:rsidRPr="00B90B7B">
        <w:rPr>
          <w:rFonts w:ascii="Bookman Old Style" w:hAnsi="Bookman Old Style"/>
        </w:rPr>
        <w:t>evistos,</w:t>
      </w:r>
      <w:r w:rsidR="00187095">
        <w:rPr>
          <w:rFonts w:ascii="Bookman Old Style" w:hAnsi="Bookman Old Style"/>
        </w:rPr>
        <w:t xml:space="preserve"> </w:t>
      </w:r>
      <w:proofErr w:type="gramStart"/>
      <w:r w:rsidR="00EC0D24" w:rsidRPr="00B90B7B">
        <w:rPr>
          <w:rFonts w:ascii="Bookman Old Style" w:hAnsi="Bookman Old Style"/>
        </w:rPr>
        <w:t>e</w:t>
      </w:r>
      <w:proofErr w:type="gramEnd"/>
    </w:p>
    <w:p w:rsidR="006A0F38" w:rsidRPr="00B90B7B" w:rsidRDefault="006A0F38" w:rsidP="00B90B7B">
      <w:pPr>
        <w:pStyle w:val="Recuodecorpodetexto"/>
        <w:spacing w:after="0"/>
        <w:ind w:left="0" w:firstLine="567"/>
        <w:jc w:val="both"/>
        <w:rPr>
          <w:rFonts w:ascii="Bookman Old Style" w:hAnsi="Bookman Old Style"/>
        </w:rPr>
      </w:pPr>
    </w:p>
    <w:p w:rsidR="00296349" w:rsidRPr="00B90B7B" w:rsidRDefault="00296349" w:rsidP="00B90B7B">
      <w:pPr>
        <w:pStyle w:val="Recuodecorpodetexto"/>
        <w:spacing w:after="0"/>
        <w:ind w:left="0" w:firstLine="567"/>
        <w:jc w:val="both"/>
        <w:rPr>
          <w:rFonts w:ascii="Bookman Old Style" w:hAnsi="Bookman Old Style"/>
        </w:rPr>
      </w:pPr>
      <w:r w:rsidRPr="00B90B7B">
        <w:rPr>
          <w:rFonts w:ascii="Bookman Old Style" w:hAnsi="Bookman Old Style"/>
          <w:b/>
        </w:rPr>
        <w:t>V</w:t>
      </w:r>
      <w:r w:rsidR="00187095">
        <w:rPr>
          <w:rFonts w:ascii="Bookman Old Style" w:hAnsi="Bookman Old Style"/>
          <w:b/>
        </w:rPr>
        <w:t>-</w:t>
      </w:r>
      <w:r w:rsidRPr="00B90B7B">
        <w:rPr>
          <w:rFonts w:ascii="Bookman Old Style" w:hAnsi="Bookman Old Style"/>
          <w:b/>
        </w:rPr>
        <w:t xml:space="preserve"> </w:t>
      </w:r>
      <w:r w:rsidRPr="00B90B7B">
        <w:rPr>
          <w:rFonts w:ascii="Bookman Old Style" w:hAnsi="Bookman Old Style"/>
        </w:rPr>
        <w:t xml:space="preserve">A fim de </w:t>
      </w:r>
      <w:proofErr w:type="gramStart"/>
      <w:r w:rsidRPr="00B90B7B">
        <w:rPr>
          <w:rFonts w:ascii="Bookman Old Style" w:hAnsi="Bookman Old Style"/>
        </w:rPr>
        <w:t>agilizar</w:t>
      </w:r>
      <w:proofErr w:type="gramEnd"/>
      <w:r w:rsidRPr="00B90B7B">
        <w:rPr>
          <w:rFonts w:ascii="Bookman Old Style" w:hAnsi="Bookman Old Style"/>
        </w:rPr>
        <w:t xml:space="preserve"> o cumprimento da programação aprovada nesta Lei, fica o Poder Executivo autorizado a transferir recursos entre elementos do mesmo grupo de despesa, entre as mesmas fontes de recursos, bem como, entre projetos e atividades de um mesmo programa, sem onerar os limites estabeleci</w:t>
      </w:r>
      <w:r w:rsidR="006A0F38" w:rsidRPr="00B90B7B">
        <w:rPr>
          <w:rFonts w:ascii="Bookman Old Style" w:hAnsi="Bookman Old Style"/>
        </w:rPr>
        <w:t xml:space="preserve">dos no inciso III do </w:t>
      </w:r>
      <w:r w:rsidR="00187095" w:rsidRPr="00B90B7B">
        <w:rPr>
          <w:rFonts w:ascii="Bookman Old Style" w:hAnsi="Bookman Old Style"/>
        </w:rPr>
        <w:t>parágrafo</w:t>
      </w:r>
      <w:r w:rsidR="006A0F38" w:rsidRPr="00B90B7B">
        <w:rPr>
          <w:rFonts w:ascii="Bookman Old Style" w:hAnsi="Bookman Old Style"/>
        </w:rPr>
        <w:t xml:space="preserve"> 2º, e do limite do </w:t>
      </w:r>
      <w:r w:rsidR="00187095" w:rsidRPr="00B90B7B">
        <w:rPr>
          <w:rFonts w:ascii="Bookman Old Style" w:hAnsi="Bookman Old Style"/>
        </w:rPr>
        <w:t>parágrafo</w:t>
      </w:r>
      <w:r w:rsidR="006A0F38" w:rsidRPr="00B90B7B">
        <w:rPr>
          <w:rFonts w:ascii="Bookman Old Style" w:hAnsi="Bookman Old Style"/>
        </w:rPr>
        <w:t xml:space="preserve"> 1</w:t>
      </w:r>
      <w:r w:rsidRPr="00B90B7B">
        <w:rPr>
          <w:rFonts w:ascii="Bookman Old Style" w:hAnsi="Bookman Old Style"/>
        </w:rPr>
        <w:t>º.</w:t>
      </w:r>
    </w:p>
    <w:p w:rsidR="0025136D" w:rsidRPr="00B90B7B" w:rsidRDefault="0025136D" w:rsidP="00B90B7B">
      <w:pPr>
        <w:jc w:val="both"/>
        <w:rPr>
          <w:rFonts w:ascii="Bookman Old Style" w:eastAsia="MS Mincho" w:hAnsi="Bookman Old Style" w:cs="Tahoma"/>
        </w:rPr>
      </w:pPr>
    </w:p>
    <w:p w:rsidR="0025136D" w:rsidRPr="00B90B7B" w:rsidRDefault="00E03FF1" w:rsidP="00B90B7B">
      <w:pPr>
        <w:ind w:firstLine="567"/>
        <w:jc w:val="both"/>
        <w:rPr>
          <w:rFonts w:ascii="Bookman Old Style" w:eastAsia="MS Mincho" w:hAnsi="Bookman Old Style" w:cs="Tahoma"/>
        </w:rPr>
      </w:pPr>
      <w:r w:rsidRPr="00B90B7B">
        <w:rPr>
          <w:rFonts w:ascii="Bookman Old Style" w:eastAsia="MS Mincho" w:hAnsi="Bookman Old Style" w:cs="Tahoma"/>
          <w:b/>
        </w:rPr>
        <w:t xml:space="preserve">§ 3º. </w:t>
      </w:r>
      <w:r w:rsidR="00187095" w:rsidRPr="00B90B7B">
        <w:rPr>
          <w:rFonts w:ascii="Bookman Old Style" w:eastAsia="MS Mincho" w:hAnsi="Bookman Old Style" w:cs="Tahoma"/>
        </w:rPr>
        <w:t>A</w:t>
      </w:r>
      <w:r w:rsidR="0025136D" w:rsidRPr="00B90B7B">
        <w:rPr>
          <w:rFonts w:ascii="Bookman Old Style" w:eastAsia="MS Mincho" w:hAnsi="Bookman Old Style" w:cs="Tahoma"/>
        </w:rPr>
        <w:t xml:space="preserve"> realizar, no curso da execução orçamentária, operações de crédito nas espécies, limites e condições estabelecidas em Resolução do Senado Federal e na legislação federal pertinente, especialmente na Lei Complementar nº 101, de 04 de maio de 2000.</w:t>
      </w:r>
    </w:p>
    <w:p w:rsidR="0025136D" w:rsidRPr="00B90B7B" w:rsidRDefault="0025136D" w:rsidP="00B90B7B">
      <w:pPr>
        <w:jc w:val="both"/>
        <w:rPr>
          <w:rFonts w:ascii="Bookman Old Style" w:eastAsia="MS Mincho" w:hAnsi="Bookman Old Style" w:cs="Tahoma"/>
        </w:rPr>
      </w:pPr>
    </w:p>
    <w:p w:rsidR="0025136D" w:rsidRPr="00B90B7B" w:rsidRDefault="0025136D" w:rsidP="00B90B7B">
      <w:pPr>
        <w:jc w:val="both"/>
        <w:rPr>
          <w:rFonts w:ascii="Bookman Old Style" w:eastAsia="MS Mincho" w:hAnsi="Bookman Old Style" w:cs="Tahoma"/>
        </w:rPr>
      </w:pPr>
      <w:r w:rsidRPr="00B90B7B">
        <w:rPr>
          <w:rFonts w:ascii="Bookman Old Style" w:eastAsia="MS Mincho" w:hAnsi="Bookman Old Style" w:cs="Tahoma"/>
        </w:rPr>
        <w:tab/>
      </w:r>
      <w:r w:rsidR="00E03FF1" w:rsidRPr="00B90B7B">
        <w:rPr>
          <w:rFonts w:ascii="Bookman Old Style" w:eastAsia="MS Mincho" w:hAnsi="Bookman Old Style" w:cs="Tahoma"/>
          <w:b/>
        </w:rPr>
        <w:t xml:space="preserve">§ 4º. </w:t>
      </w:r>
      <w:r w:rsidR="00187095" w:rsidRPr="00B90B7B">
        <w:rPr>
          <w:rFonts w:ascii="Bookman Old Style" w:eastAsia="MS Mincho" w:hAnsi="Bookman Old Style" w:cs="Tahoma"/>
        </w:rPr>
        <w:t>A</w:t>
      </w:r>
      <w:r w:rsidRPr="00B90B7B">
        <w:rPr>
          <w:rFonts w:ascii="Bookman Old Style" w:eastAsia="MS Mincho" w:hAnsi="Bookman Old Style" w:cs="Tahoma"/>
        </w:rPr>
        <w:t xml:space="preserve"> celebrar convênios, contratos e ajustes com os </w:t>
      </w:r>
      <w:r w:rsidR="006F2238" w:rsidRPr="00B90B7B">
        <w:rPr>
          <w:rFonts w:ascii="Bookman Old Style" w:eastAsia="MS Mincho" w:hAnsi="Bookman Old Style" w:cs="Tahoma"/>
        </w:rPr>
        <w:t>G</w:t>
      </w:r>
      <w:r w:rsidRPr="00B90B7B">
        <w:rPr>
          <w:rFonts w:ascii="Bookman Old Style" w:eastAsia="MS Mincho" w:hAnsi="Bookman Old Style" w:cs="Tahoma"/>
        </w:rPr>
        <w:t xml:space="preserve">overnos </w:t>
      </w:r>
      <w:r w:rsidR="006F2238" w:rsidRPr="00B90B7B">
        <w:rPr>
          <w:rFonts w:ascii="Bookman Old Style" w:eastAsia="MS Mincho" w:hAnsi="Bookman Old Style" w:cs="Tahoma"/>
        </w:rPr>
        <w:t>F</w:t>
      </w:r>
      <w:r w:rsidRPr="00B90B7B">
        <w:rPr>
          <w:rFonts w:ascii="Bookman Old Style" w:eastAsia="MS Mincho" w:hAnsi="Bookman Old Style" w:cs="Tahoma"/>
        </w:rPr>
        <w:t xml:space="preserve">ederal, </w:t>
      </w:r>
      <w:r w:rsidR="006F2238" w:rsidRPr="00B90B7B">
        <w:rPr>
          <w:rFonts w:ascii="Bookman Old Style" w:eastAsia="MS Mincho" w:hAnsi="Bookman Old Style" w:cs="Tahoma"/>
        </w:rPr>
        <w:t>E</w:t>
      </w:r>
      <w:r w:rsidRPr="00B90B7B">
        <w:rPr>
          <w:rFonts w:ascii="Bookman Old Style" w:eastAsia="MS Mincho" w:hAnsi="Bookman Old Style" w:cs="Tahoma"/>
        </w:rPr>
        <w:t xml:space="preserve">stadual e </w:t>
      </w:r>
      <w:r w:rsidR="006F2238" w:rsidRPr="00B90B7B">
        <w:rPr>
          <w:rFonts w:ascii="Bookman Old Style" w:eastAsia="MS Mincho" w:hAnsi="Bookman Old Style" w:cs="Tahoma"/>
        </w:rPr>
        <w:t>M</w:t>
      </w:r>
      <w:r w:rsidRPr="00B90B7B">
        <w:rPr>
          <w:rFonts w:ascii="Bookman Old Style" w:eastAsia="MS Mincho" w:hAnsi="Bookman Old Style" w:cs="Tahoma"/>
        </w:rPr>
        <w:t>unicipal; e outras entidades, diretamente ou através de seus órgãos da administração direta ou indireta, e a assumir as despesas pertinentes, nos termos da Lei de Diretrizes Orçamentárias do exercício.</w:t>
      </w:r>
    </w:p>
    <w:p w:rsidR="0025136D" w:rsidRPr="00B90B7B" w:rsidRDefault="0025136D" w:rsidP="00B90B7B">
      <w:pPr>
        <w:pStyle w:val="Corpodetexto2"/>
        <w:rPr>
          <w:rFonts w:ascii="Bookman Old Style" w:hAnsi="Bookman Old Style"/>
          <w:sz w:val="24"/>
        </w:rPr>
      </w:pPr>
    </w:p>
    <w:p w:rsidR="0025136D" w:rsidRPr="00B90B7B" w:rsidRDefault="0025136D" w:rsidP="00B90B7B">
      <w:pPr>
        <w:pStyle w:val="Corpodetexto2"/>
        <w:ind w:firstLine="2127"/>
        <w:rPr>
          <w:rFonts w:ascii="Bookman Old Style" w:hAnsi="Bookman Old Style" w:cs="Tahoma"/>
          <w:sz w:val="24"/>
        </w:rPr>
      </w:pPr>
      <w:r w:rsidRPr="00B90B7B">
        <w:rPr>
          <w:rFonts w:ascii="Bookman Old Style" w:hAnsi="Bookman Old Style" w:cs="Tahoma"/>
          <w:b/>
          <w:sz w:val="24"/>
        </w:rPr>
        <w:t>Art. 6º.</w:t>
      </w:r>
      <w:r w:rsidR="00B90B7B">
        <w:rPr>
          <w:rFonts w:ascii="Bookman Old Style" w:hAnsi="Bookman Old Style" w:cs="Tahoma"/>
          <w:b/>
          <w:sz w:val="24"/>
        </w:rPr>
        <w:t xml:space="preserve"> </w:t>
      </w:r>
      <w:proofErr w:type="gramStart"/>
      <w:r w:rsidRPr="00B90B7B">
        <w:rPr>
          <w:rFonts w:ascii="Bookman Old Style" w:hAnsi="Bookman Old Style" w:cs="Tahoma"/>
          <w:sz w:val="24"/>
        </w:rPr>
        <w:t>Os Quadros</w:t>
      </w:r>
      <w:proofErr w:type="gramEnd"/>
      <w:r w:rsidRPr="00B90B7B">
        <w:rPr>
          <w:rFonts w:ascii="Bookman Old Style" w:hAnsi="Bookman Old Style" w:cs="Tahoma"/>
          <w:sz w:val="24"/>
        </w:rPr>
        <w:t xml:space="preserve"> Demonstrativos da Despesa, na forma dos anexos da Lei Federal 4.320/64, serão discriminados em nível de modalidade de despesa.</w:t>
      </w:r>
    </w:p>
    <w:p w:rsidR="0025136D" w:rsidRPr="00B90B7B" w:rsidRDefault="0025136D" w:rsidP="00B90B7B">
      <w:pPr>
        <w:ind w:firstLine="705"/>
        <w:jc w:val="both"/>
        <w:rPr>
          <w:rFonts w:ascii="Bookman Old Style" w:eastAsia="MS Mincho" w:hAnsi="Bookman Old Style" w:cs="Tahoma"/>
        </w:rPr>
      </w:pPr>
      <w:r w:rsidRPr="00B90B7B">
        <w:rPr>
          <w:rFonts w:ascii="Bookman Old Style" w:eastAsia="MS Mincho" w:hAnsi="Bookman Old Style" w:cs="Tahoma"/>
          <w:b/>
        </w:rPr>
        <w:lastRenderedPageBreak/>
        <w:t>Parágrafo Único</w:t>
      </w:r>
      <w:r w:rsidR="00E03FF1" w:rsidRPr="00B90B7B">
        <w:rPr>
          <w:rFonts w:ascii="Bookman Old Style" w:eastAsia="MS Mincho" w:hAnsi="Bookman Old Style" w:cs="Tahoma"/>
          <w:b/>
        </w:rPr>
        <w:t>.</w:t>
      </w:r>
      <w:r w:rsidR="00B90B7B">
        <w:rPr>
          <w:rFonts w:ascii="Bookman Old Style" w:eastAsia="MS Mincho" w:hAnsi="Bookman Old Style" w:cs="Tahoma"/>
          <w:b/>
        </w:rPr>
        <w:t xml:space="preserve"> </w:t>
      </w:r>
      <w:r w:rsidRPr="00B90B7B">
        <w:rPr>
          <w:rFonts w:ascii="Bookman Old Style" w:eastAsia="MS Mincho" w:hAnsi="Bookman Old Style" w:cs="Tahoma"/>
        </w:rPr>
        <w:t xml:space="preserve">Durante a execução orçamentária da despesa, serão discriminados pelas Notas de Empenho e apropriados pela contabilidade, àquelas despesas </w:t>
      </w:r>
      <w:proofErr w:type="gramStart"/>
      <w:r w:rsidRPr="00B90B7B">
        <w:rPr>
          <w:rFonts w:ascii="Bookman Old Style" w:eastAsia="MS Mincho" w:hAnsi="Bookman Old Style" w:cs="Tahoma"/>
        </w:rPr>
        <w:t>cujo os</w:t>
      </w:r>
      <w:proofErr w:type="gramEnd"/>
      <w:r w:rsidRPr="00B90B7B">
        <w:rPr>
          <w:rFonts w:ascii="Bookman Old Style" w:eastAsia="MS Mincho" w:hAnsi="Bookman Old Style" w:cs="Tahoma"/>
        </w:rPr>
        <w:t xml:space="preserve"> elementos foram detalhados pela Portaria MF/STN nº. 448, de 13 de setembro de 2002, em conformidade ao § 5º do art. 3º da Portaria Interministerial nº. 163, de 04 de maio de 2001, combinado com o 4º da Portaria MF/STN nº 448.</w:t>
      </w:r>
    </w:p>
    <w:p w:rsidR="0025136D" w:rsidRPr="00B90B7B" w:rsidRDefault="0025136D" w:rsidP="00B90B7B">
      <w:pPr>
        <w:ind w:firstLine="705"/>
        <w:jc w:val="both"/>
        <w:rPr>
          <w:rFonts w:ascii="Bookman Old Style" w:eastAsia="MS Mincho" w:hAnsi="Bookman Old Style" w:cs="Tahoma"/>
        </w:rPr>
      </w:pPr>
    </w:p>
    <w:p w:rsidR="0025136D" w:rsidRPr="00B90B7B" w:rsidRDefault="0025136D" w:rsidP="00B90B7B">
      <w:pPr>
        <w:ind w:firstLine="2127"/>
        <w:jc w:val="both"/>
        <w:rPr>
          <w:rFonts w:ascii="Bookman Old Style" w:hAnsi="Bookman Old Style" w:cs="Tahoma"/>
        </w:rPr>
      </w:pPr>
      <w:r w:rsidRPr="00B90B7B">
        <w:rPr>
          <w:rFonts w:ascii="Bookman Old Style" w:hAnsi="Bookman Old Style" w:cs="Tahoma"/>
          <w:b/>
        </w:rPr>
        <w:t>Art. 7</w:t>
      </w:r>
      <w:r w:rsidR="00E03FF1" w:rsidRPr="00B90B7B">
        <w:rPr>
          <w:rFonts w:ascii="Bookman Old Style" w:hAnsi="Bookman Old Style" w:cs="Tahoma"/>
          <w:b/>
        </w:rPr>
        <w:t>º</w:t>
      </w:r>
      <w:r w:rsidRPr="00B90B7B">
        <w:rPr>
          <w:rFonts w:ascii="Bookman Old Style" w:hAnsi="Bookman Old Style" w:cs="Tahoma"/>
          <w:b/>
        </w:rPr>
        <w:t xml:space="preserve">. </w:t>
      </w:r>
      <w:r w:rsidRPr="00B90B7B">
        <w:rPr>
          <w:rFonts w:ascii="Bookman Old Style" w:hAnsi="Bookman Old Style" w:cs="Tahoma"/>
        </w:rPr>
        <w:t>Ficam inseridas as emendas aditivas alteradas por esta Lei, nas peças de planejamento PPA e LDO e seus anexos</w:t>
      </w:r>
      <w:r w:rsidR="0051134F" w:rsidRPr="00B90B7B">
        <w:rPr>
          <w:rFonts w:ascii="Bookman Old Style" w:hAnsi="Bookman Old Style" w:cs="Tahoma"/>
        </w:rPr>
        <w:t>, bem como as emendas impositivas aprovadas pelo Legislativo que fazem parte integrante desta Lei</w:t>
      </w:r>
      <w:r w:rsidRPr="00B90B7B">
        <w:rPr>
          <w:rFonts w:ascii="Bookman Old Style" w:hAnsi="Bookman Old Style" w:cs="Tahoma"/>
        </w:rPr>
        <w:t>.</w:t>
      </w:r>
    </w:p>
    <w:p w:rsidR="0025136D" w:rsidRPr="00B90B7B" w:rsidRDefault="0025136D" w:rsidP="00B90B7B">
      <w:pPr>
        <w:ind w:firstLine="2127"/>
        <w:jc w:val="both"/>
        <w:rPr>
          <w:rFonts w:ascii="Bookman Old Style" w:hAnsi="Bookman Old Style" w:cs="Tahoma"/>
        </w:rPr>
      </w:pPr>
    </w:p>
    <w:p w:rsidR="0025136D" w:rsidRPr="00B90B7B" w:rsidRDefault="0025136D" w:rsidP="00B90B7B">
      <w:pPr>
        <w:ind w:firstLine="2127"/>
        <w:jc w:val="both"/>
        <w:rPr>
          <w:rFonts w:ascii="Bookman Old Style" w:hAnsi="Bookman Old Style" w:cs="Tahoma"/>
        </w:rPr>
      </w:pPr>
      <w:r w:rsidRPr="00B90B7B">
        <w:rPr>
          <w:rFonts w:ascii="Bookman Old Style" w:hAnsi="Bookman Old Style" w:cs="Tahoma"/>
          <w:b/>
        </w:rPr>
        <w:t>Art. 8º.</w:t>
      </w:r>
      <w:r w:rsidRPr="00B90B7B">
        <w:rPr>
          <w:rFonts w:ascii="Bookman Old Style" w:hAnsi="Bookman Old Style" w:cs="Tahoma"/>
        </w:rPr>
        <w:t xml:space="preserve"> Esta Lei entrará em vigor a </w:t>
      </w:r>
      <w:r w:rsidR="009E100D" w:rsidRPr="00B90B7B">
        <w:rPr>
          <w:rFonts w:ascii="Bookman Old Style" w:hAnsi="Bookman Old Style" w:cs="Tahoma"/>
        </w:rPr>
        <w:t xml:space="preserve">partir de 1º. </w:t>
      </w:r>
      <w:proofErr w:type="gramStart"/>
      <w:r w:rsidR="009E100D" w:rsidRPr="00B90B7B">
        <w:rPr>
          <w:rFonts w:ascii="Bookman Old Style" w:hAnsi="Bookman Old Style" w:cs="Tahoma"/>
        </w:rPr>
        <w:t>de</w:t>
      </w:r>
      <w:proofErr w:type="gramEnd"/>
      <w:r w:rsidR="009E100D" w:rsidRPr="00B90B7B">
        <w:rPr>
          <w:rFonts w:ascii="Bookman Old Style" w:hAnsi="Bookman Old Style" w:cs="Tahoma"/>
        </w:rPr>
        <w:t xml:space="preserve"> janeiro de 2017</w:t>
      </w:r>
      <w:r w:rsidRPr="00B90B7B">
        <w:rPr>
          <w:rFonts w:ascii="Bookman Old Style" w:hAnsi="Bookman Old Style" w:cs="Tahoma"/>
        </w:rPr>
        <w:t>.</w:t>
      </w:r>
    </w:p>
    <w:p w:rsidR="00E03FF1" w:rsidRPr="00B90B7B" w:rsidRDefault="00E03FF1" w:rsidP="00B90B7B">
      <w:pPr>
        <w:ind w:firstLine="2127"/>
        <w:jc w:val="both"/>
        <w:rPr>
          <w:rFonts w:ascii="Bookman Old Style" w:hAnsi="Bookman Old Style"/>
          <w:b/>
          <w:bCs/>
        </w:rPr>
      </w:pPr>
    </w:p>
    <w:p w:rsidR="0025136D" w:rsidRPr="00187095" w:rsidRDefault="0025136D" w:rsidP="00B90B7B">
      <w:pPr>
        <w:ind w:firstLine="2127"/>
        <w:jc w:val="both"/>
        <w:rPr>
          <w:rFonts w:ascii="Bookman Old Style" w:hAnsi="Bookman Old Style"/>
          <w:color w:val="FF0000"/>
        </w:rPr>
      </w:pPr>
      <w:r w:rsidRPr="00187095">
        <w:rPr>
          <w:rFonts w:ascii="Bookman Old Style" w:hAnsi="Bookman Old Style"/>
          <w:b/>
          <w:bCs/>
        </w:rPr>
        <w:t>Art. 9º.</w:t>
      </w:r>
      <w:r w:rsidRPr="00187095">
        <w:rPr>
          <w:rFonts w:ascii="Bookman Old Style" w:hAnsi="Bookman Old Style"/>
        </w:rPr>
        <w:t xml:space="preserve"> Revogam-se as disposições em contrário.</w:t>
      </w:r>
    </w:p>
    <w:p w:rsidR="0025136D" w:rsidRPr="00187095" w:rsidRDefault="0025136D" w:rsidP="00B90B7B">
      <w:pPr>
        <w:ind w:firstLine="1980"/>
        <w:jc w:val="both"/>
        <w:rPr>
          <w:rFonts w:ascii="Bookman Old Style" w:hAnsi="Bookman Old Style"/>
          <w:bCs/>
        </w:rPr>
      </w:pPr>
    </w:p>
    <w:p w:rsidR="00B90B7B" w:rsidRPr="00187095" w:rsidRDefault="00B90B7B" w:rsidP="00B90B7B">
      <w:pPr>
        <w:ind w:firstLine="1980"/>
        <w:jc w:val="both"/>
        <w:rPr>
          <w:rFonts w:ascii="Bookman Old Style" w:hAnsi="Bookman Old Style"/>
          <w:bCs/>
        </w:rPr>
      </w:pPr>
    </w:p>
    <w:p w:rsidR="00187095" w:rsidRPr="00187095" w:rsidRDefault="00187095" w:rsidP="00187095">
      <w:pPr>
        <w:ind w:firstLine="1980"/>
        <w:jc w:val="both"/>
        <w:rPr>
          <w:rFonts w:ascii="Bookman Old Style" w:hAnsi="Bookman Old Style" w:cs="Arial"/>
        </w:rPr>
      </w:pPr>
      <w:r w:rsidRPr="00187095">
        <w:rPr>
          <w:rFonts w:ascii="Bookman Old Style" w:hAnsi="Bookman Old Style" w:cs="Arial"/>
          <w:b/>
          <w:bCs/>
        </w:rPr>
        <w:t>Gabinete da Prefeita Municipal de Comodoro, Estado de Mato Grosso,</w:t>
      </w:r>
      <w:r w:rsidRPr="00187095">
        <w:rPr>
          <w:rFonts w:ascii="Bookman Old Style" w:hAnsi="Bookman Old Style" w:cs="Arial"/>
        </w:rPr>
        <w:t xml:space="preserve"> aos 19 dias do mês de dezembro de 2016.</w:t>
      </w:r>
    </w:p>
    <w:p w:rsidR="00187095" w:rsidRPr="00955DE7" w:rsidRDefault="00187095" w:rsidP="00187095">
      <w:pPr>
        <w:ind w:firstLine="2835"/>
        <w:jc w:val="both"/>
        <w:rPr>
          <w:rFonts w:ascii="Bookman Old Style" w:hAnsi="Bookman Old Style" w:cs="Arial"/>
          <w:color w:val="000000"/>
          <w:sz w:val="28"/>
          <w:szCs w:val="28"/>
          <w:shd w:val="clear" w:color="auto" w:fill="FFFFFF"/>
        </w:rPr>
      </w:pPr>
    </w:p>
    <w:p w:rsidR="00187095" w:rsidRPr="00267B5D" w:rsidRDefault="00187095" w:rsidP="00187095">
      <w:pPr>
        <w:ind w:firstLine="2127"/>
        <w:jc w:val="both"/>
        <w:rPr>
          <w:rFonts w:ascii="Bookman Old Style" w:hAnsi="Bookman Old Style"/>
          <w:sz w:val="28"/>
          <w:szCs w:val="28"/>
        </w:rPr>
      </w:pPr>
      <w:r w:rsidRPr="00267B5D">
        <w:rPr>
          <w:rFonts w:ascii="Bookman Old Style" w:hAnsi="Bookman Old Style"/>
          <w:sz w:val="28"/>
          <w:szCs w:val="28"/>
        </w:rPr>
        <w:t xml:space="preserve">                                             </w:t>
      </w:r>
    </w:p>
    <w:p w:rsidR="00187095" w:rsidRPr="00B85E57" w:rsidRDefault="00187095" w:rsidP="00187095">
      <w:pPr>
        <w:pStyle w:val="Ttulo2"/>
        <w:rPr>
          <w:rFonts w:ascii="Script MT Bold" w:hAnsi="Script MT Bold" w:cs="Tahoma"/>
          <w:b w:val="0"/>
          <w:sz w:val="32"/>
          <w:szCs w:val="32"/>
        </w:rPr>
      </w:pPr>
      <w:proofErr w:type="spellStart"/>
      <w:r w:rsidRPr="00B85E57">
        <w:rPr>
          <w:rFonts w:ascii="Script MT Bold" w:hAnsi="Script MT Bold" w:cs="Tahoma"/>
          <w:sz w:val="32"/>
          <w:szCs w:val="32"/>
        </w:rPr>
        <w:t>Marlise</w:t>
      </w:r>
      <w:proofErr w:type="spellEnd"/>
      <w:r w:rsidRPr="00B85E57">
        <w:rPr>
          <w:rFonts w:ascii="Script MT Bold" w:hAnsi="Script MT Bold" w:cs="Tahoma"/>
          <w:sz w:val="32"/>
          <w:szCs w:val="32"/>
        </w:rPr>
        <w:t xml:space="preserve"> Marques Moraes</w:t>
      </w:r>
    </w:p>
    <w:p w:rsidR="00187095" w:rsidRPr="00B85E57" w:rsidRDefault="00187095" w:rsidP="00187095">
      <w:pPr>
        <w:jc w:val="center"/>
        <w:rPr>
          <w:b/>
          <w:sz w:val="32"/>
          <w:szCs w:val="32"/>
        </w:rPr>
      </w:pPr>
      <w:r w:rsidRPr="00B85E57">
        <w:rPr>
          <w:rFonts w:ascii="Script MT Bold" w:hAnsi="Script MT Bold" w:cs="Tahoma"/>
          <w:b/>
          <w:sz w:val="32"/>
          <w:szCs w:val="32"/>
        </w:rPr>
        <w:t>Prefeita Municipal</w:t>
      </w:r>
    </w:p>
    <w:p w:rsidR="003619A9" w:rsidRPr="00296349" w:rsidRDefault="003619A9" w:rsidP="00B90B7B">
      <w:pPr>
        <w:ind w:firstLine="2127"/>
        <w:jc w:val="both"/>
        <w:rPr>
          <w:b/>
          <w:color w:val="FF0000"/>
          <w:sz w:val="32"/>
          <w:szCs w:val="32"/>
        </w:rPr>
      </w:pPr>
    </w:p>
    <w:sectPr w:rsidR="003619A9" w:rsidRPr="00296349" w:rsidSect="00E03FF1">
      <w:headerReference w:type="default" r:id="rId9"/>
      <w:footerReference w:type="default" r:id="rId10"/>
      <w:pgSz w:w="11906" w:h="16838"/>
      <w:pgMar w:top="1418" w:right="1134" w:bottom="1418" w:left="1701" w:header="709"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65" w:rsidRDefault="00D10F65" w:rsidP="00A90FC7">
      <w:r>
        <w:separator/>
      </w:r>
    </w:p>
  </w:endnote>
  <w:endnote w:type="continuationSeparator" w:id="0">
    <w:p w:rsidR="00D10F65" w:rsidRDefault="00D10F65" w:rsidP="00A9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49" w:rsidRPr="00E77D71" w:rsidRDefault="00296349" w:rsidP="00E03FF1">
    <w:pPr>
      <w:pStyle w:val="Rodap"/>
      <w:tabs>
        <w:tab w:val="clear" w:pos="8504"/>
      </w:tabs>
      <w:ind w:right="-1"/>
      <w:jc w:val="center"/>
      <w:rPr>
        <w:rFonts w:ascii="Bookman Old Style" w:hAnsi="Bookman Old Style"/>
        <w:b/>
        <w:sz w:val="4"/>
        <w:szCs w:val="4"/>
      </w:rPr>
    </w:pPr>
    <w:r>
      <w:rPr>
        <w:rFonts w:ascii="Bookman Old Style" w:hAnsi="Bookman Old Style"/>
        <w:b/>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6349" w:rsidRPr="001223AA" w:rsidRDefault="00296349" w:rsidP="00E03FF1">
    <w:pPr>
      <w:pStyle w:val="Rodap"/>
      <w:tabs>
        <w:tab w:val="clear" w:pos="8504"/>
        <w:tab w:val="left" w:pos="0"/>
        <w:tab w:val="right" w:pos="10632"/>
      </w:tabs>
      <w:jc w:val="center"/>
      <w:rPr>
        <w:rFonts w:ascii="Bookman Old Style" w:hAnsi="Bookman Old Style"/>
        <w:b/>
        <w:sz w:val="18"/>
        <w:szCs w:val="18"/>
      </w:rPr>
    </w:pPr>
    <w:r w:rsidRPr="001223AA">
      <w:rPr>
        <w:rFonts w:ascii="Bookman Old Style" w:hAnsi="Bookman Old Style"/>
        <w:b/>
        <w:sz w:val="18"/>
        <w:szCs w:val="18"/>
      </w:rPr>
      <w:t xml:space="preserve">Rua Espírito Santo, n.º </w:t>
    </w:r>
    <w:r>
      <w:rPr>
        <w:rFonts w:ascii="Bookman Old Style" w:hAnsi="Bookman Old Style"/>
        <w:b/>
        <w:sz w:val="18"/>
        <w:szCs w:val="18"/>
      </w:rPr>
      <w:t>19</w:t>
    </w:r>
    <w:r w:rsidRPr="001223AA">
      <w:rPr>
        <w:rFonts w:ascii="Bookman Old Style" w:hAnsi="Bookman Old Style"/>
        <w:b/>
        <w:sz w:val="18"/>
        <w:szCs w:val="18"/>
      </w:rPr>
      <w:t>9</w:t>
    </w:r>
    <w:r>
      <w:rPr>
        <w:rFonts w:ascii="Bookman Old Style" w:hAnsi="Bookman Old Style"/>
        <w:b/>
        <w:sz w:val="18"/>
        <w:szCs w:val="18"/>
      </w:rPr>
      <w:t xml:space="preserve"> - E</w:t>
    </w:r>
    <w:r w:rsidRPr="001223AA">
      <w:rPr>
        <w:rFonts w:ascii="Bookman Old Style" w:hAnsi="Bookman Old Style"/>
        <w:b/>
        <w:sz w:val="18"/>
        <w:szCs w:val="18"/>
      </w:rPr>
      <w:t xml:space="preserve"> – Centro - Fone/Fax: (65) 3283-2405</w:t>
    </w:r>
    <w:r>
      <w:rPr>
        <w:rFonts w:ascii="Bookman Old Style" w:hAnsi="Bookman Old Style"/>
        <w:b/>
        <w:sz w:val="18"/>
        <w:szCs w:val="18"/>
      </w:rPr>
      <w:t>/2528</w:t>
    </w:r>
    <w:r w:rsidRPr="001223AA">
      <w:rPr>
        <w:rFonts w:ascii="Bookman Old Style" w:hAnsi="Bookman Old Style"/>
        <w:b/>
        <w:sz w:val="18"/>
        <w:szCs w:val="18"/>
      </w:rPr>
      <w:t xml:space="preserve"> – CEP 78310-</w:t>
    </w:r>
    <w:proofErr w:type="gramStart"/>
    <w:r w:rsidRPr="001223AA">
      <w:rPr>
        <w:rFonts w:ascii="Bookman Old Style" w:hAnsi="Bookman Old Style"/>
        <w:b/>
        <w:sz w:val="18"/>
        <w:szCs w:val="18"/>
      </w:rPr>
      <w:t>000</w:t>
    </w:r>
    <w:proofErr w:type="gramEnd"/>
  </w:p>
  <w:p w:rsidR="00296349" w:rsidRPr="002620C3" w:rsidRDefault="00296349" w:rsidP="00E03FF1">
    <w:pPr>
      <w:pStyle w:val="Rodap"/>
      <w:tabs>
        <w:tab w:val="left" w:pos="0"/>
      </w:tabs>
      <w:ind w:right="-1"/>
      <w:jc w:val="center"/>
      <w:rPr>
        <w:rFonts w:ascii="Bookman Old Style" w:hAnsi="Bookman Old Style"/>
        <w:sz w:val="20"/>
        <w:szCs w:val="20"/>
      </w:rPr>
    </w:pPr>
    <w:r w:rsidRPr="002620C3">
      <w:rPr>
        <w:rFonts w:ascii="Bookman Old Style" w:hAnsi="Bookman Old Style"/>
        <w:sz w:val="20"/>
        <w:szCs w:val="20"/>
      </w:rPr>
      <w:t xml:space="preserve">E-mail: </w:t>
    </w:r>
    <w:hyperlink r:id="rId1" w:history="1">
      <w:r w:rsidRPr="002620C3">
        <w:rPr>
          <w:rStyle w:val="Hyperlink"/>
          <w:rFonts w:ascii="Bookman Old Style" w:hAnsi="Bookman Old Style"/>
          <w:sz w:val="20"/>
          <w:szCs w:val="20"/>
        </w:rPr>
        <w:t>gabinete@comodoro.mt.gov.br</w:t>
      </w:r>
    </w:hyperlink>
    <w:r w:rsidRPr="002620C3">
      <w:rPr>
        <w:rFonts w:ascii="Bookman Old Style" w:hAnsi="Bookman Old Style"/>
        <w:sz w:val="20"/>
        <w:szCs w:val="20"/>
      </w:rPr>
      <w:t xml:space="preserve"> - Comodoro – MT.     </w:t>
    </w:r>
    <w:r w:rsidR="00BA72EA" w:rsidRPr="002620C3">
      <w:rPr>
        <w:rFonts w:ascii="Bookman Old Style" w:hAnsi="Bookman Old Style"/>
        <w:sz w:val="20"/>
        <w:szCs w:val="20"/>
      </w:rPr>
      <w:fldChar w:fldCharType="begin"/>
    </w:r>
    <w:r w:rsidRPr="002620C3">
      <w:rPr>
        <w:rFonts w:ascii="Bookman Old Style" w:hAnsi="Bookman Old Style"/>
        <w:sz w:val="20"/>
        <w:szCs w:val="20"/>
      </w:rPr>
      <w:instrText xml:space="preserve"> PAGE   \* MERGEFORMAT </w:instrText>
    </w:r>
    <w:r w:rsidR="00BA72EA" w:rsidRPr="002620C3">
      <w:rPr>
        <w:rFonts w:ascii="Bookman Old Style" w:hAnsi="Bookman Old Style"/>
        <w:sz w:val="20"/>
        <w:szCs w:val="20"/>
      </w:rPr>
      <w:fldChar w:fldCharType="separate"/>
    </w:r>
    <w:r w:rsidR="001228A4">
      <w:rPr>
        <w:rFonts w:ascii="Bookman Old Style" w:hAnsi="Bookman Old Style"/>
        <w:noProof/>
        <w:sz w:val="20"/>
        <w:szCs w:val="20"/>
      </w:rPr>
      <w:t>1</w:t>
    </w:r>
    <w:r w:rsidR="00BA72EA" w:rsidRPr="002620C3">
      <w:rPr>
        <w:rFonts w:ascii="Bookman Old Style" w:hAnsi="Bookman Old Style"/>
        <w:sz w:val="20"/>
        <w:szCs w:val="20"/>
      </w:rPr>
      <w:fldChar w:fldCharType="end"/>
    </w:r>
  </w:p>
  <w:p w:rsidR="00296349" w:rsidRPr="002620C3" w:rsidRDefault="00296349" w:rsidP="00E03FF1">
    <w:pPr>
      <w:tabs>
        <w:tab w:val="left" w:pos="0"/>
      </w:tabs>
      <w:ind w:right="-1"/>
      <w:jc w:val="center"/>
      <w:rPr>
        <w:rFonts w:ascii="Bookman Old Style" w:hAnsi="Bookman Old Style"/>
        <w:b/>
        <w:sz w:val="20"/>
        <w:szCs w:val="20"/>
      </w:rPr>
    </w:pPr>
    <w:r w:rsidRPr="002620C3">
      <w:rPr>
        <w:rFonts w:ascii="Bookman Old Style" w:hAnsi="Bookman Old Style"/>
        <w:b/>
        <w:sz w:val="20"/>
        <w:szCs w:val="20"/>
      </w:rPr>
      <w:t xml:space="preserve">Site: </w:t>
    </w:r>
    <w:hyperlink r:id="rId2" w:history="1">
      <w:r w:rsidRPr="002620C3">
        <w:rPr>
          <w:rStyle w:val="Hyperlink"/>
          <w:rFonts w:ascii="Bookman Old Style" w:hAnsi="Bookman Old Style"/>
          <w:b/>
          <w:sz w:val="20"/>
          <w:szCs w:val="20"/>
        </w:rPr>
        <w:t>www.comodoro.mt.gov.br</w:t>
      </w:r>
    </w:hyperlink>
  </w:p>
  <w:p w:rsidR="00296349" w:rsidRDefault="00296349" w:rsidP="00E03FF1">
    <w:pPr>
      <w:tabs>
        <w:tab w:val="left" w:pos="0"/>
      </w:tabs>
      <w:ind w:right="-1"/>
      <w:jc w:val="center"/>
      <w:rPr>
        <w:rFonts w:ascii="Bookman Old Style" w:hAnsi="Bookman Old Style"/>
        <w:b/>
        <w:sz w:val="20"/>
        <w:szCs w:val="20"/>
      </w:rPr>
    </w:pPr>
  </w:p>
  <w:p w:rsidR="00296349" w:rsidRPr="00E03FF1" w:rsidRDefault="00296349" w:rsidP="00E03FF1">
    <w:pPr>
      <w:tabs>
        <w:tab w:val="left" w:pos="0"/>
      </w:tabs>
      <w:ind w:right="-1"/>
      <w:jc w:val="center"/>
      <w:rPr>
        <w:rFonts w:ascii="Bookman Old Style" w:hAnsi="Bookman Old Style"/>
        <w:b/>
        <w:sz w:val="4"/>
        <w:szCs w:val="4"/>
      </w:rPr>
    </w:pPr>
  </w:p>
  <w:p w:rsidR="00296349" w:rsidRPr="00E03FF1" w:rsidRDefault="00296349" w:rsidP="00E03FF1">
    <w:pPr>
      <w:tabs>
        <w:tab w:val="left" w:pos="0"/>
      </w:tabs>
      <w:ind w:right="-1"/>
      <w:jc w:val="center"/>
      <w:rPr>
        <w:rFonts w:ascii="Bookman Old Style" w:hAnsi="Bookman Old Style"/>
        <w:b/>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65" w:rsidRDefault="00D10F65" w:rsidP="00A90FC7">
      <w:r>
        <w:separator/>
      </w:r>
    </w:p>
  </w:footnote>
  <w:footnote w:type="continuationSeparator" w:id="0">
    <w:p w:rsidR="00D10F65" w:rsidRDefault="00D10F65" w:rsidP="00A9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49" w:rsidRDefault="00296349" w:rsidP="00E03FF1">
    <w:pPr>
      <w:pStyle w:val="Cabealho"/>
      <w:ind w:right="360"/>
    </w:pPr>
    <w:r>
      <w:rPr>
        <w:rFonts w:ascii="Lucida Console" w:hAnsi="Lucida Console"/>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134620</wp:posOffset>
          </wp:positionV>
          <wp:extent cx="913130" cy="1145540"/>
          <wp:effectExtent l="19050" t="0" r="127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3130" cy="1145540"/>
                  </a:xfrm>
                  <a:prstGeom prst="rect">
                    <a:avLst/>
                  </a:prstGeom>
                  <a:noFill/>
                  <a:ln w="9525">
                    <a:noFill/>
                    <a:miter lim="800000"/>
                    <a:headEnd/>
                    <a:tailEnd/>
                  </a:ln>
                </pic:spPr>
              </pic:pic>
            </a:graphicData>
          </a:graphic>
        </wp:anchor>
      </w:drawing>
    </w: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Pr="00B90B7B" w:rsidRDefault="00296349" w:rsidP="00705A63">
    <w:pPr>
      <w:pStyle w:val="Cabealho"/>
      <w:jc w:val="center"/>
      <w:rPr>
        <w:rFonts w:ascii="Bookman Old Style" w:hAnsi="Bookman Old Style"/>
        <w:sz w:val="29"/>
        <w:szCs w:val="29"/>
      </w:rPr>
    </w:pPr>
    <w:r>
      <w:rPr>
        <w:rFonts w:ascii="Bookman Old Style" w:hAnsi="Bookman Old Style"/>
        <w:b/>
        <w:sz w:val="4"/>
        <w:szCs w:val="4"/>
      </w:rPr>
      <w:tab/>
    </w:r>
    <w:r w:rsidRPr="00B90B7B">
      <w:rPr>
        <w:rFonts w:ascii="Bookman Old Style" w:hAnsi="Bookman Old Style"/>
        <w:b/>
        <w:bCs/>
        <w:sz w:val="29"/>
        <w:szCs w:val="29"/>
      </w:rPr>
      <w:t>ESTADO DE MATO GROSSO</w:t>
    </w:r>
  </w:p>
  <w:p w:rsidR="00296349" w:rsidRPr="00B90B7B" w:rsidRDefault="00B90B7B" w:rsidP="00705A63">
    <w:pPr>
      <w:pStyle w:val="Cabealho"/>
      <w:spacing w:line="360" w:lineRule="auto"/>
      <w:jc w:val="center"/>
      <w:rPr>
        <w:rFonts w:ascii="Bookman Old Style" w:hAnsi="Bookman Old Style"/>
        <w:b/>
        <w:bCs/>
        <w:sz w:val="29"/>
        <w:szCs w:val="29"/>
      </w:rPr>
    </w:pPr>
    <w:r>
      <w:rPr>
        <w:rFonts w:ascii="Bookman Old Style" w:hAnsi="Bookman Old Style"/>
        <w:b/>
        <w:bCs/>
        <w:sz w:val="29"/>
        <w:szCs w:val="29"/>
      </w:rPr>
      <w:t xml:space="preserve">                  </w:t>
    </w:r>
    <w:r w:rsidR="00296349" w:rsidRPr="00B90B7B">
      <w:rPr>
        <w:rFonts w:ascii="Bookman Old Style" w:hAnsi="Bookman Old Style"/>
        <w:b/>
        <w:bCs/>
        <w:sz w:val="29"/>
        <w:szCs w:val="29"/>
      </w:rPr>
      <w:t>PREFEITURA MUNICIPAL DE COMODORO</w:t>
    </w:r>
  </w:p>
  <w:p w:rsidR="00296349" w:rsidRDefault="00296349" w:rsidP="00705A63">
    <w:pPr>
      <w:pStyle w:val="Cabealho"/>
      <w:jc w:val="center"/>
      <w:rPr>
        <w:rFonts w:ascii="Bookman Old Style" w:hAnsi="Bookman Old Style"/>
        <w:sz w:val="28"/>
      </w:rPr>
    </w:pPr>
  </w:p>
  <w:p w:rsidR="00296349" w:rsidRPr="002620C3" w:rsidRDefault="00B90B7B" w:rsidP="00705A63">
    <w:pPr>
      <w:pStyle w:val="Cabealho"/>
      <w:rPr>
        <w:rFonts w:ascii="Bookman Old Style" w:hAnsi="Bookman Old Style"/>
        <w:b/>
        <w:sz w:val="20"/>
        <w:szCs w:val="20"/>
      </w:rPr>
    </w:pPr>
    <w:r>
      <w:rPr>
        <w:rFonts w:ascii="Bookman Old Style" w:hAnsi="Bookman Old Style"/>
        <w:b/>
        <w:sz w:val="20"/>
        <w:szCs w:val="20"/>
      </w:rPr>
      <w:t xml:space="preserve">  </w:t>
    </w:r>
    <w:r w:rsidR="00296349" w:rsidRPr="002620C3">
      <w:rPr>
        <w:rFonts w:ascii="Bookman Old Style" w:hAnsi="Bookman Old Style"/>
        <w:b/>
        <w:sz w:val="20"/>
        <w:szCs w:val="20"/>
      </w:rPr>
      <w:t>2013/2016</w:t>
    </w: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p>
  <w:p w:rsidR="00296349" w:rsidRDefault="00296349">
    <w:pPr>
      <w:pStyle w:val="Cabealho"/>
      <w:rPr>
        <w:rFonts w:ascii="Bookman Old Style" w:hAnsi="Bookman Old Style"/>
        <w:b/>
        <w:sz w:val="4"/>
        <w:szCs w:val="4"/>
      </w:rPr>
    </w:pPr>
    <w:r>
      <w:rPr>
        <w:rFonts w:ascii="Bookman Old Style" w:hAnsi="Bookman Old Style"/>
        <w:b/>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6349" w:rsidRDefault="002963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6_"/>
      </v:shape>
    </w:pict>
  </w:numPicBullet>
  <w:abstractNum w:abstractNumId="0">
    <w:nsid w:val="07154F50"/>
    <w:multiLevelType w:val="singleLevel"/>
    <w:tmpl w:val="246EF1EA"/>
    <w:lvl w:ilvl="0">
      <w:start w:val="1"/>
      <w:numFmt w:val="upperLetter"/>
      <w:lvlText w:val="%1"/>
      <w:lvlJc w:val="left"/>
      <w:pPr>
        <w:tabs>
          <w:tab w:val="num" w:pos="360"/>
        </w:tabs>
        <w:ind w:left="360" w:hanging="360"/>
      </w:pPr>
    </w:lvl>
  </w:abstractNum>
  <w:abstractNum w:abstractNumId="1">
    <w:nsid w:val="09B35B67"/>
    <w:multiLevelType w:val="hybridMultilevel"/>
    <w:tmpl w:val="79A8A46C"/>
    <w:lvl w:ilvl="0" w:tplc="00BEC6AE">
      <w:start w:val="1"/>
      <w:numFmt w:val="decimal"/>
      <w:lvlText w:val="%1."/>
      <w:lvlJc w:val="left"/>
      <w:pPr>
        <w:tabs>
          <w:tab w:val="num" w:pos="960"/>
        </w:tabs>
        <w:ind w:left="960" w:hanging="360"/>
      </w:pPr>
      <w:rPr>
        <w:rFonts w:hint="default"/>
        <w:b/>
      </w:r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2">
    <w:nsid w:val="0CDB5C39"/>
    <w:multiLevelType w:val="hybridMultilevel"/>
    <w:tmpl w:val="2F5EA23A"/>
    <w:lvl w:ilvl="0" w:tplc="3858EC08">
      <w:start w:val="1"/>
      <w:numFmt w:val="upperRoman"/>
      <w:lvlText w:val="%1."/>
      <w:lvlJc w:val="left"/>
      <w:pPr>
        <w:ind w:left="3425" w:hanging="720"/>
      </w:pPr>
      <w:rPr>
        <w:rFonts w:hint="default"/>
        <w:b/>
      </w:rPr>
    </w:lvl>
    <w:lvl w:ilvl="1" w:tplc="04160019" w:tentative="1">
      <w:start w:val="1"/>
      <w:numFmt w:val="lowerLetter"/>
      <w:lvlText w:val="%2."/>
      <w:lvlJc w:val="left"/>
      <w:pPr>
        <w:ind w:left="3785" w:hanging="360"/>
      </w:pPr>
    </w:lvl>
    <w:lvl w:ilvl="2" w:tplc="0416001B" w:tentative="1">
      <w:start w:val="1"/>
      <w:numFmt w:val="lowerRoman"/>
      <w:lvlText w:val="%3."/>
      <w:lvlJc w:val="right"/>
      <w:pPr>
        <w:ind w:left="4505" w:hanging="180"/>
      </w:pPr>
    </w:lvl>
    <w:lvl w:ilvl="3" w:tplc="0416000F" w:tentative="1">
      <w:start w:val="1"/>
      <w:numFmt w:val="decimal"/>
      <w:lvlText w:val="%4."/>
      <w:lvlJc w:val="left"/>
      <w:pPr>
        <w:ind w:left="5225" w:hanging="360"/>
      </w:pPr>
    </w:lvl>
    <w:lvl w:ilvl="4" w:tplc="04160019" w:tentative="1">
      <w:start w:val="1"/>
      <w:numFmt w:val="lowerLetter"/>
      <w:lvlText w:val="%5."/>
      <w:lvlJc w:val="left"/>
      <w:pPr>
        <w:ind w:left="5945" w:hanging="360"/>
      </w:pPr>
    </w:lvl>
    <w:lvl w:ilvl="5" w:tplc="0416001B" w:tentative="1">
      <w:start w:val="1"/>
      <w:numFmt w:val="lowerRoman"/>
      <w:lvlText w:val="%6."/>
      <w:lvlJc w:val="right"/>
      <w:pPr>
        <w:ind w:left="6665" w:hanging="180"/>
      </w:pPr>
    </w:lvl>
    <w:lvl w:ilvl="6" w:tplc="0416000F" w:tentative="1">
      <w:start w:val="1"/>
      <w:numFmt w:val="decimal"/>
      <w:lvlText w:val="%7."/>
      <w:lvlJc w:val="left"/>
      <w:pPr>
        <w:ind w:left="7385" w:hanging="360"/>
      </w:pPr>
    </w:lvl>
    <w:lvl w:ilvl="7" w:tplc="04160019" w:tentative="1">
      <w:start w:val="1"/>
      <w:numFmt w:val="lowerLetter"/>
      <w:lvlText w:val="%8."/>
      <w:lvlJc w:val="left"/>
      <w:pPr>
        <w:ind w:left="8105" w:hanging="360"/>
      </w:pPr>
    </w:lvl>
    <w:lvl w:ilvl="8" w:tplc="0416001B" w:tentative="1">
      <w:start w:val="1"/>
      <w:numFmt w:val="lowerRoman"/>
      <w:lvlText w:val="%9."/>
      <w:lvlJc w:val="right"/>
      <w:pPr>
        <w:ind w:left="8825" w:hanging="180"/>
      </w:pPr>
    </w:lvl>
  </w:abstractNum>
  <w:abstractNum w:abstractNumId="3">
    <w:nsid w:val="1D1E3006"/>
    <w:multiLevelType w:val="hybridMultilevel"/>
    <w:tmpl w:val="3FC003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0E100C1"/>
    <w:multiLevelType w:val="hybridMultilevel"/>
    <w:tmpl w:val="C45A3EEA"/>
    <w:lvl w:ilvl="0" w:tplc="2C96F1B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F753A3"/>
    <w:multiLevelType w:val="hybridMultilevel"/>
    <w:tmpl w:val="C024DB78"/>
    <w:lvl w:ilvl="0" w:tplc="1648374A">
      <w:start w:val="1"/>
      <w:numFmt w:val="upperRoman"/>
      <w:lvlText w:val="%1-"/>
      <w:lvlJc w:val="left"/>
      <w:pPr>
        <w:ind w:left="2563" w:hanging="72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6">
    <w:nsid w:val="25A26DB2"/>
    <w:multiLevelType w:val="hybridMultilevel"/>
    <w:tmpl w:val="22149FDC"/>
    <w:lvl w:ilvl="0" w:tplc="E168E28C">
      <w:start w:val="1"/>
      <w:numFmt w:val="bullet"/>
      <w:lvlText w:val=""/>
      <w:lvlPicBulletId w:val="0"/>
      <w:lvlJc w:val="left"/>
      <w:pPr>
        <w:tabs>
          <w:tab w:val="num" w:pos="4829"/>
        </w:tabs>
        <w:ind w:left="4829" w:hanging="360"/>
      </w:pPr>
      <w:rPr>
        <w:rFonts w:ascii="Symbol" w:hAnsi="Symbol" w:hint="default"/>
        <w:color w:val="auto"/>
      </w:rPr>
    </w:lvl>
    <w:lvl w:ilvl="1" w:tplc="04160003" w:tentative="1">
      <w:start w:val="1"/>
      <w:numFmt w:val="bullet"/>
      <w:lvlText w:val="o"/>
      <w:lvlJc w:val="left"/>
      <w:pPr>
        <w:tabs>
          <w:tab w:val="num" w:pos="3564"/>
        </w:tabs>
        <w:ind w:left="3564" w:hanging="360"/>
      </w:pPr>
      <w:rPr>
        <w:rFonts w:ascii="Courier New" w:hAnsi="Courier New" w:cs="Courier New" w:hint="default"/>
      </w:rPr>
    </w:lvl>
    <w:lvl w:ilvl="2" w:tplc="04160005" w:tentative="1">
      <w:start w:val="1"/>
      <w:numFmt w:val="bullet"/>
      <w:lvlText w:val=""/>
      <w:lvlJc w:val="left"/>
      <w:pPr>
        <w:tabs>
          <w:tab w:val="num" w:pos="4284"/>
        </w:tabs>
        <w:ind w:left="4284" w:hanging="360"/>
      </w:pPr>
      <w:rPr>
        <w:rFonts w:ascii="Wingdings" w:hAnsi="Wingdings" w:hint="default"/>
      </w:rPr>
    </w:lvl>
    <w:lvl w:ilvl="3" w:tplc="04160001">
      <w:start w:val="1"/>
      <w:numFmt w:val="bullet"/>
      <w:lvlText w:val=""/>
      <w:lvlJc w:val="left"/>
      <w:pPr>
        <w:tabs>
          <w:tab w:val="num" w:pos="5004"/>
        </w:tabs>
        <w:ind w:left="5004" w:hanging="360"/>
      </w:pPr>
      <w:rPr>
        <w:rFonts w:ascii="Symbol" w:hAnsi="Symbol" w:hint="default"/>
        <w:color w:val="auto"/>
      </w:rPr>
    </w:lvl>
    <w:lvl w:ilvl="4" w:tplc="04160003" w:tentative="1">
      <w:start w:val="1"/>
      <w:numFmt w:val="bullet"/>
      <w:lvlText w:val="o"/>
      <w:lvlJc w:val="left"/>
      <w:pPr>
        <w:tabs>
          <w:tab w:val="num" w:pos="5724"/>
        </w:tabs>
        <w:ind w:left="5724" w:hanging="360"/>
      </w:pPr>
      <w:rPr>
        <w:rFonts w:ascii="Courier New" w:hAnsi="Courier New" w:cs="Courier New" w:hint="default"/>
      </w:rPr>
    </w:lvl>
    <w:lvl w:ilvl="5" w:tplc="04160005" w:tentative="1">
      <w:start w:val="1"/>
      <w:numFmt w:val="bullet"/>
      <w:lvlText w:val=""/>
      <w:lvlJc w:val="left"/>
      <w:pPr>
        <w:tabs>
          <w:tab w:val="num" w:pos="6444"/>
        </w:tabs>
        <w:ind w:left="6444" w:hanging="360"/>
      </w:pPr>
      <w:rPr>
        <w:rFonts w:ascii="Wingdings" w:hAnsi="Wingdings" w:hint="default"/>
      </w:rPr>
    </w:lvl>
    <w:lvl w:ilvl="6" w:tplc="04160001" w:tentative="1">
      <w:start w:val="1"/>
      <w:numFmt w:val="bullet"/>
      <w:lvlText w:val=""/>
      <w:lvlJc w:val="left"/>
      <w:pPr>
        <w:tabs>
          <w:tab w:val="num" w:pos="7164"/>
        </w:tabs>
        <w:ind w:left="7164" w:hanging="360"/>
      </w:pPr>
      <w:rPr>
        <w:rFonts w:ascii="Symbol" w:hAnsi="Symbol" w:hint="default"/>
      </w:rPr>
    </w:lvl>
    <w:lvl w:ilvl="7" w:tplc="04160003" w:tentative="1">
      <w:start w:val="1"/>
      <w:numFmt w:val="bullet"/>
      <w:lvlText w:val="o"/>
      <w:lvlJc w:val="left"/>
      <w:pPr>
        <w:tabs>
          <w:tab w:val="num" w:pos="7884"/>
        </w:tabs>
        <w:ind w:left="7884" w:hanging="360"/>
      </w:pPr>
      <w:rPr>
        <w:rFonts w:ascii="Courier New" w:hAnsi="Courier New" w:cs="Courier New" w:hint="default"/>
      </w:rPr>
    </w:lvl>
    <w:lvl w:ilvl="8" w:tplc="04160005" w:tentative="1">
      <w:start w:val="1"/>
      <w:numFmt w:val="bullet"/>
      <w:lvlText w:val=""/>
      <w:lvlJc w:val="left"/>
      <w:pPr>
        <w:tabs>
          <w:tab w:val="num" w:pos="8604"/>
        </w:tabs>
        <w:ind w:left="8604" w:hanging="360"/>
      </w:pPr>
      <w:rPr>
        <w:rFonts w:ascii="Wingdings" w:hAnsi="Wingdings" w:hint="default"/>
      </w:rPr>
    </w:lvl>
  </w:abstractNum>
  <w:abstractNum w:abstractNumId="7">
    <w:nsid w:val="26A659AE"/>
    <w:multiLevelType w:val="hybridMultilevel"/>
    <w:tmpl w:val="0AE68A9A"/>
    <w:lvl w:ilvl="0" w:tplc="3176D4A2">
      <w:start w:val="1"/>
      <w:numFmt w:val="decimal"/>
      <w:lvlText w:val="%1."/>
      <w:lvlJc w:val="left"/>
      <w:pPr>
        <w:tabs>
          <w:tab w:val="num" w:pos="960"/>
        </w:tabs>
        <w:ind w:left="960" w:hanging="360"/>
      </w:pPr>
      <w:rPr>
        <w:rFonts w:hint="default"/>
        <w:b/>
      </w:r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8">
    <w:nsid w:val="2BFC219E"/>
    <w:multiLevelType w:val="hybridMultilevel"/>
    <w:tmpl w:val="31920334"/>
    <w:lvl w:ilvl="0" w:tplc="BB92753E">
      <w:start w:val="1"/>
      <w:numFmt w:val="decimal"/>
      <w:lvlText w:val="%1."/>
      <w:lvlJc w:val="left"/>
      <w:pPr>
        <w:tabs>
          <w:tab w:val="num" w:pos="960"/>
        </w:tabs>
        <w:ind w:left="960" w:hanging="360"/>
      </w:pPr>
      <w:rPr>
        <w:rFonts w:hint="default"/>
        <w:b/>
      </w:r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9">
    <w:nsid w:val="31293111"/>
    <w:multiLevelType w:val="hybridMultilevel"/>
    <w:tmpl w:val="4E52F5EC"/>
    <w:lvl w:ilvl="0" w:tplc="EF40251E">
      <w:start w:val="1"/>
      <w:numFmt w:val="decimal"/>
      <w:lvlText w:val="%1."/>
      <w:lvlJc w:val="left"/>
      <w:pPr>
        <w:tabs>
          <w:tab w:val="num" w:pos="960"/>
        </w:tabs>
        <w:ind w:left="9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5C802D4"/>
    <w:multiLevelType w:val="hybridMultilevel"/>
    <w:tmpl w:val="4B7E93BA"/>
    <w:lvl w:ilvl="0" w:tplc="E2B845E2">
      <w:start w:val="1"/>
      <w:numFmt w:val="upperRoman"/>
      <w:lvlText w:val="%1-"/>
      <w:lvlJc w:val="left"/>
      <w:pPr>
        <w:ind w:left="2563" w:hanging="72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1">
    <w:nsid w:val="37B270CA"/>
    <w:multiLevelType w:val="hybridMultilevel"/>
    <w:tmpl w:val="F2C030F2"/>
    <w:lvl w:ilvl="0" w:tplc="17D46E5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7F7651"/>
    <w:multiLevelType w:val="hybridMultilevel"/>
    <w:tmpl w:val="7C86C2B8"/>
    <w:lvl w:ilvl="0" w:tplc="AE9AD3A4">
      <w:start w:val="1"/>
      <w:numFmt w:val="bullet"/>
      <w:lvlText w:val=""/>
      <w:lvlJc w:val="left"/>
      <w:pPr>
        <w:tabs>
          <w:tab w:val="num" w:pos="1440"/>
        </w:tabs>
        <w:ind w:left="1440" w:hanging="360"/>
      </w:pPr>
      <w:rPr>
        <w:rFonts w:ascii="Wingdings" w:hAnsi="Wingdings" w:hint="default"/>
        <w:b/>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3">
    <w:nsid w:val="39C33ADC"/>
    <w:multiLevelType w:val="hybridMultilevel"/>
    <w:tmpl w:val="2F2ADC3A"/>
    <w:lvl w:ilvl="0" w:tplc="FBA0CBC8">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4">
    <w:nsid w:val="3A1D1CC1"/>
    <w:multiLevelType w:val="hybridMultilevel"/>
    <w:tmpl w:val="6AB88164"/>
    <w:lvl w:ilvl="0" w:tplc="87A2DFBA">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5">
    <w:nsid w:val="3ACA0E43"/>
    <w:multiLevelType w:val="hybridMultilevel"/>
    <w:tmpl w:val="C03AFC2C"/>
    <w:lvl w:ilvl="0" w:tplc="E168E28C">
      <w:start w:val="1"/>
      <w:numFmt w:val="bullet"/>
      <w:lvlText w:val=""/>
      <w:lvlPicBulletId w:val="0"/>
      <w:lvlJc w:val="left"/>
      <w:pPr>
        <w:tabs>
          <w:tab w:val="num" w:pos="2705"/>
        </w:tabs>
        <w:ind w:left="2705"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0540F6A"/>
    <w:multiLevelType w:val="hybridMultilevel"/>
    <w:tmpl w:val="82F44A04"/>
    <w:lvl w:ilvl="0" w:tplc="F7ECCE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C115F5"/>
    <w:multiLevelType w:val="hybridMultilevel"/>
    <w:tmpl w:val="64FEF0EC"/>
    <w:lvl w:ilvl="0" w:tplc="3FF4C618">
      <w:start w:val="1"/>
      <w:numFmt w:val="upperRoman"/>
      <w:lvlText w:val="%1-"/>
      <w:lvlJc w:val="left"/>
      <w:pPr>
        <w:tabs>
          <w:tab w:val="num" w:pos="2844"/>
        </w:tabs>
        <w:ind w:left="2844" w:hanging="720"/>
      </w:pPr>
      <w:rPr>
        <w:rFonts w:hint="default"/>
        <w:b/>
      </w:rPr>
    </w:lvl>
    <w:lvl w:ilvl="1" w:tplc="04160019" w:tentative="1">
      <w:start w:val="1"/>
      <w:numFmt w:val="lowerLetter"/>
      <w:lvlText w:val="%2."/>
      <w:lvlJc w:val="left"/>
      <w:pPr>
        <w:tabs>
          <w:tab w:val="num" w:pos="3204"/>
        </w:tabs>
        <w:ind w:left="3204" w:hanging="360"/>
      </w:pPr>
    </w:lvl>
    <w:lvl w:ilvl="2" w:tplc="0416001B" w:tentative="1">
      <w:start w:val="1"/>
      <w:numFmt w:val="lowerRoman"/>
      <w:lvlText w:val="%3."/>
      <w:lvlJc w:val="right"/>
      <w:pPr>
        <w:tabs>
          <w:tab w:val="num" w:pos="3924"/>
        </w:tabs>
        <w:ind w:left="3924" w:hanging="180"/>
      </w:pPr>
    </w:lvl>
    <w:lvl w:ilvl="3" w:tplc="0416000F" w:tentative="1">
      <w:start w:val="1"/>
      <w:numFmt w:val="decimal"/>
      <w:lvlText w:val="%4."/>
      <w:lvlJc w:val="left"/>
      <w:pPr>
        <w:tabs>
          <w:tab w:val="num" w:pos="4644"/>
        </w:tabs>
        <w:ind w:left="4644" w:hanging="360"/>
      </w:pPr>
    </w:lvl>
    <w:lvl w:ilvl="4" w:tplc="04160019" w:tentative="1">
      <w:start w:val="1"/>
      <w:numFmt w:val="lowerLetter"/>
      <w:lvlText w:val="%5."/>
      <w:lvlJc w:val="left"/>
      <w:pPr>
        <w:tabs>
          <w:tab w:val="num" w:pos="5364"/>
        </w:tabs>
        <w:ind w:left="5364" w:hanging="360"/>
      </w:pPr>
    </w:lvl>
    <w:lvl w:ilvl="5" w:tplc="0416001B" w:tentative="1">
      <w:start w:val="1"/>
      <w:numFmt w:val="lowerRoman"/>
      <w:lvlText w:val="%6."/>
      <w:lvlJc w:val="right"/>
      <w:pPr>
        <w:tabs>
          <w:tab w:val="num" w:pos="6084"/>
        </w:tabs>
        <w:ind w:left="6084" w:hanging="180"/>
      </w:pPr>
    </w:lvl>
    <w:lvl w:ilvl="6" w:tplc="0416000F" w:tentative="1">
      <w:start w:val="1"/>
      <w:numFmt w:val="decimal"/>
      <w:lvlText w:val="%7."/>
      <w:lvlJc w:val="left"/>
      <w:pPr>
        <w:tabs>
          <w:tab w:val="num" w:pos="6804"/>
        </w:tabs>
        <w:ind w:left="6804" w:hanging="360"/>
      </w:pPr>
    </w:lvl>
    <w:lvl w:ilvl="7" w:tplc="04160019" w:tentative="1">
      <w:start w:val="1"/>
      <w:numFmt w:val="lowerLetter"/>
      <w:lvlText w:val="%8."/>
      <w:lvlJc w:val="left"/>
      <w:pPr>
        <w:tabs>
          <w:tab w:val="num" w:pos="7524"/>
        </w:tabs>
        <w:ind w:left="7524" w:hanging="360"/>
      </w:pPr>
    </w:lvl>
    <w:lvl w:ilvl="8" w:tplc="0416001B" w:tentative="1">
      <w:start w:val="1"/>
      <w:numFmt w:val="lowerRoman"/>
      <w:lvlText w:val="%9."/>
      <w:lvlJc w:val="right"/>
      <w:pPr>
        <w:tabs>
          <w:tab w:val="num" w:pos="8244"/>
        </w:tabs>
        <w:ind w:left="8244" w:hanging="180"/>
      </w:pPr>
    </w:lvl>
  </w:abstractNum>
  <w:abstractNum w:abstractNumId="18">
    <w:nsid w:val="452E2ECA"/>
    <w:multiLevelType w:val="hybridMultilevel"/>
    <w:tmpl w:val="9D263A18"/>
    <w:lvl w:ilvl="0" w:tplc="805E143C">
      <w:start w:val="1"/>
      <w:numFmt w:val="decimal"/>
      <w:lvlText w:val="%1."/>
      <w:lvlJc w:val="left"/>
      <w:pPr>
        <w:tabs>
          <w:tab w:val="num" w:pos="960"/>
        </w:tabs>
        <w:ind w:left="96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nsid w:val="45767A26"/>
    <w:multiLevelType w:val="hybridMultilevel"/>
    <w:tmpl w:val="B48CE17A"/>
    <w:lvl w:ilvl="0" w:tplc="04160001">
      <w:start w:val="1"/>
      <w:numFmt w:val="bullet"/>
      <w:lvlText w:val=""/>
      <w:lvlJc w:val="left"/>
      <w:pPr>
        <w:tabs>
          <w:tab w:val="num" w:pos="1320"/>
        </w:tabs>
        <w:ind w:left="1320" w:hanging="360"/>
      </w:pPr>
      <w:rPr>
        <w:rFonts w:ascii="Symbol" w:hAnsi="Symbol" w:hint="default"/>
      </w:rPr>
    </w:lvl>
    <w:lvl w:ilvl="1" w:tplc="04160003" w:tentative="1">
      <w:start w:val="1"/>
      <w:numFmt w:val="bullet"/>
      <w:lvlText w:val="o"/>
      <w:lvlJc w:val="left"/>
      <w:pPr>
        <w:tabs>
          <w:tab w:val="num" w:pos="2040"/>
        </w:tabs>
        <w:ind w:left="2040" w:hanging="360"/>
      </w:pPr>
      <w:rPr>
        <w:rFonts w:ascii="Courier New" w:hAnsi="Courier New" w:cs="Courier New" w:hint="default"/>
      </w:rPr>
    </w:lvl>
    <w:lvl w:ilvl="2" w:tplc="04160005" w:tentative="1">
      <w:start w:val="1"/>
      <w:numFmt w:val="bullet"/>
      <w:lvlText w:val=""/>
      <w:lvlJc w:val="left"/>
      <w:pPr>
        <w:tabs>
          <w:tab w:val="num" w:pos="2760"/>
        </w:tabs>
        <w:ind w:left="2760" w:hanging="360"/>
      </w:pPr>
      <w:rPr>
        <w:rFonts w:ascii="Wingdings" w:hAnsi="Wingdings" w:hint="default"/>
      </w:rPr>
    </w:lvl>
    <w:lvl w:ilvl="3" w:tplc="04160001" w:tentative="1">
      <w:start w:val="1"/>
      <w:numFmt w:val="bullet"/>
      <w:lvlText w:val=""/>
      <w:lvlJc w:val="left"/>
      <w:pPr>
        <w:tabs>
          <w:tab w:val="num" w:pos="3480"/>
        </w:tabs>
        <w:ind w:left="3480" w:hanging="360"/>
      </w:pPr>
      <w:rPr>
        <w:rFonts w:ascii="Symbol" w:hAnsi="Symbol" w:hint="default"/>
      </w:rPr>
    </w:lvl>
    <w:lvl w:ilvl="4" w:tplc="04160003" w:tentative="1">
      <w:start w:val="1"/>
      <w:numFmt w:val="bullet"/>
      <w:lvlText w:val="o"/>
      <w:lvlJc w:val="left"/>
      <w:pPr>
        <w:tabs>
          <w:tab w:val="num" w:pos="4200"/>
        </w:tabs>
        <w:ind w:left="4200" w:hanging="360"/>
      </w:pPr>
      <w:rPr>
        <w:rFonts w:ascii="Courier New" w:hAnsi="Courier New" w:cs="Courier New" w:hint="default"/>
      </w:rPr>
    </w:lvl>
    <w:lvl w:ilvl="5" w:tplc="04160005" w:tentative="1">
      <w:start w:val="1"/>
      <w:numFmt w:val="bullet"/>
      <w:lvlText w:val=""/>
      <w:lvlJc w:val="left"/>
      <w:pPr>
        <w:tabs>
          <w:tab w:val="num" w:pos="4920"/>
        </w:tabs>
        <w:ind w:left="4920" w:hanging="360"/>
      </w:pPr>
      <w:rPr>
        <w:rFonts w:ascii="Wingdings" w:hAnsi="Wingdings" w:hint="default"/>
      </w:rPr>
    </w:lvl>
    <w:lvl w:ilvl="6" w:tplc="04160001" w:tentative="1">
      <w:start w:val="1"/>
      <w:numFmt w:val="bullet"/>
      <w:lvlText w:val=""/>
      <w:lvlJc w:val="left"/>
      <w:pPr>
        <w:tabs>
          <w:tab w:val="num" w:pos="5640"/>
        </w:tabs>
        <w:ind w:left="5640" w:hanging="360"/>
      </w:pPr>
      <w:rPr>
        <w:rFonts w:ascii="Symbol" w:hAnsi="Symbol" w:hint="default"/>
      </w:rPr>
    </w:lvl>
    <w:lvl w:ilvl="7" w:tplc="04160003" w:tentative="1">
      <w:start w:val="1"/>
      <w:numFmt w:val="bullet"/>
      <w:lvlText w:val="o"/>
      <w:lvlJc w:val="left"/>
      <w:pPr>
        <w:tabs>
          <w:tab w:val="num" w:pos="6360"/>
        </w:tabs>
        <w:ind w:left="6360" w:hanging="360"/>
      </w:pPr>
      <w:rPr>
        <w:rFonts w:ascii="Courier New" w:hAnsi="Courier New" w:cs="Courier New" w:hint="default"/>
      </w:rPr>
    </w:lvl>
    <w:lvl w:ilvl="8" w:tplc="04160005" w:tentative="1">
      <w:start w:val="1"/>
      <w:numFmt w:val="bullet"/>
      <w:lvlText w:val=""/>
      <w:lvlJc w:val="left"/>
      <w:pPr>
        <w:tabs>
          <w:tab w:val="num" w:pos="7080"/>
        </w:tabs>
        <w:ind w:left="7080" w:hanging="360"/>
      </w:pPr>
      <w:rPr>
        <w:rFonts w:ascii="Wingdings" w:hAnsi="Wingdings" w:hint="default"/>
      </w:rPr>
    </w:lvl>
  </w:abstractNum>
  <w:abstractNum w:abstractNumId="20">
    <w:nsid w:val="4C5A5175"/>
    <w:multiLevelType w:val="hybridMultilevel"/>
    <w:tmpl w:val="56267F84"/>
    <w:lvl w:ilvl="0" w:tplc="677C9EA4">
      <w:start w:val="1"/>
      <w:numFmt w:val="upperRoman"/>
      <w:lvlText w:val="%1-"/>
      <w:lvlJc w:val="left"/>
      <w:pPr>
        <w:ind w:left="2847" w:hanging="72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1">
    <w:nsid w:val="4F3B5269"/>
    <w:multiLevelType w:val="hybridMultilevel"/>
    <w:tmpl w:val="194CC196"/>
    <w:lvl w:ilvl="0" w:tplc="34F06090">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F9124EE"/>
    <w:multiLevelType w:val="hybridMultilevel"/>
    <w:tmpl w:val="F9827674"/>
    <w:lvl w:ilvl="0" w:tplc="DAF0DF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1625A5"/>
    <w:multiLevelType w:val="hybridMultilevel"/>
    <w:tmpl w:val="268C4AF6"/>
    <w:lvl w:ilvl="0" w:tplc="3F8EB7EA">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D37190E"/>
    <w:multiLevelType w:val="hybridMultilevel"/>
    <w:tmpl w:val="F12A9872"/>
    <w:lvl w:ilvl="0" w:tplc="EA7404DE">
      <w:start w:val="2"/>
      <w:numFmt w:val="decimal"/>
      <w:lvlText w:val="%1"/>
      <w:lvlJc w:val="left"/>
      <w:pPr>
        <w:tabs>
          <w:tab w:val="num" w:pos="960"/>
        </w:tabs>
        <w:ind w:left="960" w:hanging="360"/>
      </w:pPr>
      <w:rPr>
        <w:rFonts w:hint="default"/>
      </w:rPr>
    </w:lvl>
    <w:lvl w:ilvl="1" w:tplc="04160019" w:tentative="1">
      <w:start w:val="1"/>
      <w:numFmt w:val="lowerLetter"/>
      <w:lvlText w:val="%2."/>
      <w:lvlJc w:val="left"/>
      <w:pPr>
        <w:tabs>
          <w:tab w:val="num" w:pos="1680"/>
        </w:tabs>
        <w:ind w:left="1680" w:hanging="360"/>
      </w:pPr>
    </w:lvl>
    <w:lvl w:ilvl="2" w:tplc="0416001B" w:tentative="1">
      <w:start w:val="1"/>
      <w:numFmt w:val="lowerRoman"/>
      <w:lvlText w:val="%3."/>
      <w:lvlJc w:val="right"/>
      <w:pPr>
        <w:tabs>
          <w:tab w:val="num" w:pos="2400"/>
        </w:tabs>
        <w:ind w:left="2400" w:hanging="180"/>
      </w:pPr>
    </w:lvl>
    <w:lvl w:ilvl="3" w:tplc="0416000F" w:tentative="1">
      <w:start w:val="1"/>
      <w:numFmt w:val="decimal"/>
      <w:lvlText w:val="%4."/>
      <w:lvlJc w:val="left"/>
      <w:pPr>
        <w:tabs>
          <w:tab w:val="num" w:pos="3120"/>
        </w:tabs>
        <w:ind w:left="3120" w:hanging="360"/>
      </w:pPr>
    </w:lvl>
    <w:lvl w:ilvl="4" w:tplc="04160019" w:tentative="1">
      <w:start w:val="1"/>
      <w:numFmt w:val="lowerLetter"/>
      <w:lvlText w:val="%5."/>
      <w:lvlJc w:val="left"/>
      <w:pPr>
        <w:tabs>
          <w:tab w:val="num" w:pos="3840"/>
        </w:tabs>
        <w:ind w:left="3840" w:hanging="360"/>
      </w:pPr>
    </w:lvl>
    <w:lvl w:ilvl="5" w:tplc="0416001B" w:tentative="1">
      <w:start w:val="1"/>
      <w:numFmt w:val="lowerRoman"/>
      <w:lvlText w:val="%6."/>
      <w:lvlJc w:val="right"/>
      <w:pPr>
        <w:tabs>
          <w:tab w:val="num" w:pos="4560"/>
        </w:tabs>
        <w:ind w:left="4560" w:hanging="180"/>
      </w:pPr>
    </w:lvl>
    <w:lvl w:ilvl="6" w:tplc="0416000F" w:tentative="1">
      <w:start w:val="1"/>
      <w:numFmt w:val="decimal"/>
      <w:lvlText w:val="%7."/>
      <w:lvlJc w:val="left"/>
      <w:pPr>
        <w:tabs>
          <w:tab w:val="num" w:pos="5280"/>
        </w:tabs>
        <w:ind w:left="5280" w:hanging="360"/>
      </w:pPr>
    </w:lvl>
    <w:lvl w:ilvl="7" w:tplc="04160019" w:tentative="1">
      <w:start w:val="1"/>
      <w:numFmt w:val="lowerLetter"/>
      <w:lvlText w:val="%8."/>
      <w:lvlJc w:val="left"/>
      <w:pPr>
        <w:tabs>
          <w:tab w:val="num" w:pos="6000"/>
        </w:tabs>
        <w:ind w:left="6000" w:hanging="360"/>
      </w:pPr>
    </w:lvl>
    <w:lvl w:ilvl="8" w:tplc="0416001B" w:tentative="1">
      <w:start w:val="1"/>
      <w:numFmt w:val="lowerRoman"/>
      <w:lvlText w:val="%9."/>
      <w:lvlJc w:val="right"/>
      <w:pPr>
        <w:tabs>
          <w:tab w:val="num" w:pos="6720"/>
        </w:tabs>
        <w:ind w:left="6720" w:hanging="180"/>
      </w:pPr>
    </w:lvl>
  </w:abstractNum>
  <w:abstractNum w:abstractNumId="25">
    <w:nsid w:val="6D534849"/>
    <w:multiLevelType w:val="hybridMultilevel"/>
    <w:tmpl w:val="67824224"/>
    <w:lvl w:ilvl="0" w:tplc="FC840E20">
      <w:start w:val="1"/>
      <w:numFmt w:val="lowerLetter"/>
      <w:lvlText w:val="%1)"/>
      <w:lvlJc w:val="left"/>
      <w:pPr>
        <w:ind w:left="5316" w:hanging="360"/>
      </w:pPr>
      <w:rPr>
        <w:rFonts w:hint="default"/>
      </w:r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abstractNum w:abstractNumId="26">
    <w:nsid w:val="6F5426E5"/>
    <w:multiLevelType w:val="multilevel"/>
    <w:tmpl w:val="B0CAD1E4"/>
    <w:lvl w:ilvl="0">
      <w:start w:val="1"/>
      <w:numFmt w:val="decimal"/>
      <w:pStyle w:val="Artig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9602FA1"/>
    <w:multiLevelType w:val="hybridMultilevel"/>
    <w:tmpl w:val="C518B5C4"/>
    <w:lvl w:ilvl="0" w:tplc="04160001">
      <w:start w:val="1"/>
      <w:numFmt w:val="bullet"/>
      <w:lvlText w:val=""/>
      <w:lvlJc w:val="left"/>
      <w:pPr>
        <w:tabs>
          <w:tab w:val="num" w:pos="7128"/>
        </w:tabs>
        <w:ind w:left="7128" w:hanging="360"/>
      </w:pPr>
      <w:rPr>
        <w:rFonts w:ascii="Symbol" w:hAnsi="Symbol" w:hint="default"/>
      </w:rPr>
    </w:lvl>
    <w:lvl w:ilvl="1" w:tplc="04160003" w:tentative="1">
      <w:start w:val="1"/>
      <w:numFmt w:val="bullet"/>
      <w:lvlText w:val="o"/>
      <w:lvlJc w:val="left"/>
      <w:pPr>
        <w:tabs>
          <w:tab w:val="num" w:pos="3564"/>
        </w:tabs>
        <w:ind w:left="3564" w:hanging="360"/>
      </w:pPr>
      <w:rPr>
        <w:rFonts w:ascii="Courier New" w:hAnsi="Courier New" w:cs="Courier New" w:hint="default"/>
      </w:rPr>
    </w:lvl>
    <w:lvl w:ilvl="2" w:tplc="04160005" w:tentative="1">
      <w:start w:val="1"/>
      <w:numFmt w:val="bullet"/>
      <w:lvlText w:val=""/>
      <w:lvlJc w:val="left"/>
      <w:pPr>
        <w:tabs>
          <w:tab w:val="num" w:pos="4284"/>
        </w:tabs>
        <w:ind w:left="4284" w:hanging="360"/>
      </w:pPr>
      <w:rPr>
        <w:rFonts w:ascii="Wingdings" w:hAnsi="Wingdings" w:hint="default"/>
      </w:rPr>
    </w:lvl>
    <w:lvl w:ilvl="3" w:tplc="04160001">
      <w:start w:val="1"/>
      <w:numFmt w:val="bullet"/>
      <w:lvlText w:val=""/>
      <w:lvlJc w:val="left"/>
      <w:pPr>
        <w:tabs>
          <w:tab w:val="num" w:pos="5004"/>
        </w:tabs>
        <w:ind w:left="5004" w:hanging="360"/>
      </w:pPr>
      <w:rPr>
        <w:rFonts w:ascii="Symbol" w:hAnsi="Symbol" w:hint="default"/>
      </w:rPr>
    </w:lvl>
    <w:lvl w:ilvl="4" w:tplc="04160003" w:tentative="1">
      <w:start w:val="1"/>
      <w:numFmt w:val="bullet"/>
      <w:lvlText w:val="o"/>
      <w:lvlJc w:val="left"/>
      <w:pPr>
        <w:tabs>
          <w:tab w:val="num" w:pos="5724"/>
        </w:tabs>
        <w:ind w:left="5724" w:hanging="360"/>
      </w:pPr>
      <w:rPr>
        <w:rFonts w:ascii="Courier New" w:hAnsi="Courier New" w:cs="Courier New" w:hint="default"/>
      </w:rPr>
    </w:lvl>
    <w:lvl w:ilvl="5" w:tplc="04160005" w:tentative="1">
      <w:start w:val="1"/>
      <w:numFmt w:val="bullet"/>
      <w:lvlText w:val=""/>
      <w:lvlJc w:val="left"/>
      <w:pPr>
        <w:tabs>
          <w:tab w:val="num" w:pos="6444"/>
        </w:tabs>
        <w:ind w:left="6444" w:hanging="360"/>
      </w:pPr>
      <w:rPr>
        <w:rFonts w:ascii="Wingdings" w:hAnsi="Wingdings" w:hint="default"/>
      </w:rPr>
    </w:lvl>
    <w:lvl w:ilvl="6" w:tplc="04160001" w:tentative="1">
      <w:start w:val="1"/>
      <w:numFmt w:val="bullet"/>
      <w:lvlText w:val=""/>
      <w:lvlJc w:val="left"/>
      <w:pPr>
        <w:tabs>
          <w:tab w:val="num" w:pos="7164"/>
        </w:tabs>
        <w:ind w:left="7164" w:hanging="360"/>
      </w:pPr>
      <w:rPr>
        <w:rFonts w:ascii="Symbol" w:hAnsi="Symbol" w:hint="default"/>
      </w:rPr>
    </w:lvl>
    <w:lvl w:ilvl="7" w:tplc="04160003" w:tentative="1">
      <w:start w:val="1"/>
      <w:numFmt w:val="bullet"/>
      <w:lvlText w:val="o"/>
      <w:lvlJc w:val="left"/>
      <w:pPr>
        <w:tabs>
          <w:tab w:val="num" w:pos="7884"/>
        </w:tabs>
        <w:ind w:left="7884" w:hanging="360"/>
      </w:pPr>
      <w:rPr>
        <w:rFonts w:ascii="Courier New" w:hAnsi="Courier New" w:cs="Courier New" w:hint="default"/>
      </w:rPr>
    </w:lvl>
    <w:lvl w:ilvl="8" w:tplc="04160005" w:tentative="1">
      <w:start w:val="1"/>
      <w:numFmt w:val="bullet"/>
      <w:lvlText w:val=""/>
      <w:lvlJc w:val="left"/>
      <w:pPr>
        <w:tabs>
          <w:tab w:val="num" w:pos="8604"/>
        </w:tabs>
        <w:ind w:left="8604" w:hanging="360"/>
      </w:pPr>
      <w:rPr>
        <w:rFonts w:ascii="Wingdings" w:hAnsi="Wingdings" w:hint="default"/>
      </w:rPr>
    </w:lvl>
  </w:abstractNum>
  <w:abstractNum w:abstractNumId="28">
    <w:nsid w:val="7D2A76F5"/>
    <w:multiLevelType w:val="hybridMultilevel"/>
    <w:tmpl w:val="9A2E4B26"/>
    <w:lvl w:ilvl="0" w:tplc="A78C2FBC">
      <w:start w:val="1"/>
      <w:numFmt w:val="upperRoman"/>
      <w:lvlText w:val="%1-"/>
      <w:lvlJc w:val="left"/>
      <w:pPr>
        <w:ind w:left="2847" w:hanging="72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26"/>
  </w:num>
  <w:num w:numId="2">
    <w:abstractNumId w:val="22"/>
  </w:num>
  <w:num w:numId="3">
    <w:abstractNumId w:val="25"/>
  </w:num>
  <w:num w:numId="4">
    <w:abstractNumId w:val="14"/>
  </w:num>
  <w:num w:numId="5">
    <w:abstractNumId w:val="21"/>
  </w:num>
  <w:num w:numId="6">
    <w:abstractNumId w:val="28"/>
  </w:num>
  <w:num w:numId="7">
    <w:abstractNumId w:val="2"/>
  </w:num>
  <w:num w:numId="8">
    <w:abstractNumId w:val="5"/>
  </w:num>
  <w:num w:numId="9">
    <w:abstractNumId w:val="20"/>
  </w:num>
  <w:num w:numId="10">
    <w:abstractNumId w:val="10"/>
  </w:num>
  <w:num w:numId="11">
    <w:abstractNumId w:val="12"/>
  </w:num>
  <w:num w:numId="12">
    <w:abstractNumId w:val="0"/>
  </w:num>
  <w:num w:numId="13">
    <w:abstractNumId w:val="3"/>
  </w:num>
  <w:num w:numId="14">
    <w:abstractNumId w:val="16"/>
  </w:num>
  <w:num w:numId="15">
    <w:abstractNumId w:val="17"/>
  </w:num>
  <w:num w:numId="16">
    <w:abstractNumId w:val="4"/>
  </w:num>
  <w:num w:numId="17">
    <w:abstractNumId w:val="11"/>
  </w:num>
  <w:num w:numId="18">
    <w:abstractNumId w:val="7"/>
  </w:num>
  <w:num w:numId="19">
    <w:abstractNumId w:val="6"/>
  </w:num>
  <w:num w:numId="20">
    <w:abstractNumId w:val="27"/>
  </w:num>
  <w:num w:numId="21">
    <w:abstractNumId w:val="15"/>
  </w:num>
  <w:num w:numId="22">
    <w:abstractNumId w:val="19"/>
  </w:num>
  <w:num w:numId="23">
    <w:abstractNumId w:val="13"/>
  </w:num>
  <w:num w:numId="24">
    <w:abstractNumId w:val="18"/>
  </w:num>
  <w:num w:numId="25">
    <w:abstractNumId w:val="9"/>
  </w:num>
  <w:num w:numId="26">
    <w:abstractNumId w:val="8"/>
  </w:num>
  <w:num w:numId="27">
    <w:abstractNumId w:val="1"/>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81"/>
    <w:rsid w:val="0000173F"/>
    <w:rsid w:val="00022A6C"/>
    <w:rsid w:val="000266B7"/>
    <w:rsid w:val="0006140C"/>
    <w:rsid w:val="00063C28"/>
    <w:rsid w:val="00074D81"/>
    <w:rsid w:val="00077528"/>
    <w:rsid w:val="00077BA2"/>
    <w:rsid w:val="000862D9"/>
    <w:rsid w:val="000910B7"/>
    <w:rsid w:val="000A39A8"/>
    <w:rsid w:val="000B21A7"/>
    <w:rsid w:val="000D2EE5"/>
    <w:rsid w:val="000E4E2B"/>
    <w:rsid w:val="001101B5"/>
    <w:rsid w:val="001105EB"/>
    <w:rsid w:val="001228A4"/>
    <w:rsid w:val="00123557"/>
    <w:rsid w:val="00132FF1"/>
    <w:rsid w:val="001365E1"/>
    <w:rsid w:val="001376F1"/>
    <w:rsid w:val="00143CBE"/>
    <w:rsid w:val="00156FBF"/>
    <w:rsid w:val="0017503C"/>
    <w:rsid w:val="00187095"/>
    <w:rsid w:val="001C1468"/>
    <w:rsid w:val="001C34C6"/>
    <w:rsid w:val="001C41C6"/>
    <w:rsid w:val="001D5577"/>
    <w:rsid w:val="001D7FAF"/>
    <w:rsid w:val="001E268F"/>
    <w:rsid w:val="001E47A0"/>
    <w:rsid w:val="001E79BE"/>
    <w:rsid w:val="00200B78"/>
    <w:rsid w:val="0020795D"/>
    <w:rsid w:val="00240F55"/>
    <w:rsid w:val="0025136D"/>
    <w:rsid w:val="00255378"/>
    <w:rsid w:val="00274441"/>
    <w:rsid w:val="00277D40"/>
    <w:rsid w:val="00287331"/>
    <w:rsid w:val="00296349"/>
    <w:rsid w:val="00296687"/>
    <w:rsid w:val="002A1653"/>
    <w:rsid w:val="002C1AA0"/>
    <w:rsid w:val="002D5855"/>
    <w:rsid w:val="002E01A9"/>
    <w:rsid w:val="002E7B02"/>
    <w:rsid w:val="002F20A1"/>
    <w:rsid w:val="002F2607"/>
    <w:rsid w:val="002F664A"/>
    <w:rsid w:val="00302D16"/>
    <w:rsid w:val="00310D4D"/>
    <w:rsid w:val="003320F2"/>
    <w:rsid w:val="003561BE"/>
    <w:rsid w:val="003619A9"/>
    <w:rsid w:val="00361E7E"/>
    <w:rsid w:val="003700E5"/>
    <w:rsid w:val="003813C7"/>
    <w:rsid w:val="00381B00"/>
    <w:rsid w:val="003824D1"/>
    <w:rsid w:val="00386AE0"/>
    <w:rsid w:val="003944DB"/>
    <w:rsid w:val="003A1D86"/>
    <w:rsid w:val="003B4B35"/>
    <w:rsid w:val="003C6E59"/>
    <w:rsid w:val="003E1006"/>
    <w:rsid w:val="003E47FA"/>
    <w:rsid w:val="003E4CED"/>
    <w:rsid w:val="003E78B2"/>
    <w:rsid w:val="004060F3"/>
    <w:rsid w:val="0041385E"/>
    <w:rsid w:val="004376EB"/>
    <w:rsid w:val="00452750"/>
    <w:rsid w:val="00455727"/>
    <w:rsid w:val="00466AD7"/>
    <w:rsid w:val="0048427C"/>
    <w:rsid w:val="004A3E50"/>
    <w:rsid w:val="004C77EE"/>
    <w:rsid w:val="004D2EA1"/>
    <w:rsid w:val="004F0858"/>
    <w:rsid w:val="004F5372"/>
    <w:rsid w:val="005009CC"/>
    <w:rsid w:val="00504121"/>
    <w:rsid w:val="005103CF"/>
    <w:rsid w:val="0051134F"/>
    <w:rsid w:val="0051411E"/>
    <w:rsid w:val="00534CD2"/>
    <w:rsid w:val="00544EB7"/>
    <w:rsid w:val="0055586A"/>
    <w:rsid w:val="00557A55"/>
    <w:rsid w:val="00571F2A"/>
    <w:rsid w:val="00576F17"/>
    <w:rsid w:val="00594085"/>
    <w:rsid w:val="005B2116"/>
    <w:rsid w:val="005B3B00"/>
    <w:rsid w:val="005B3ED5"/>
    <w:rsid w:val="005B761F"/>
    <w:rsid w:val="005D3699"/>
    <w:rsid w:val="005E490A"/>
    <w:rsid w:val="005E66AD"/>
    <w:rsid w:val="005E6CBE"/>
    <w:rsid w:val="005F4962"/>
    <w:rsid w:val="00603F99"/>
    <w:rsid w:val="006041BD"/>
    <w:rsid w:val="0060514E"/>
    <w:rsid w:val="0061251B"/>
    <w:rsid w:val="006238D2"/>
    <w:rsid w:val="00623935"/>
    <w:rsid w:val="00651A73"/>
    <w:rsid w:val="006614EE"/>
    <w:rsid w:val="006637CC"/>
    <w:rsid w:val="0067091A"/>
    <w:rsid w:val="006827F8"/>
    <w:rsid w:val="00683514"/>
    <w:rsid w:val="006A0F38"/>
    <w:rsid w:val="006A4FC9"/>
    <w:rsid w:val="006B2B13"/>
    <w:rsid w:val="006E069A"/>
    <w:rsid w:val="006F2238"/>
    <w:rsid w:val="006F4D24"/>
    <w:rsid w:val="00705A63"/>
    <w:rsid w:val="00707D4D"/>
    <w:rsid w:val="007131BF"/>
    <w:rsid w:val="007161EB"/>
    <w:rsid w:val="00730A23"/>
    <w:rsid w:val="007332D2"/>
    <w:rsid w:val="00733827"/>
    <w:rsid w:val="007363F2"/>
    <w:rsid w:val="00747130"/>
    <w:rsid w:val="00756044"/>
    <w:rsid w:val="007644B7"/>
    <w:rsid w:val="00782171"/>
    <w:rsid w:val="00785FF2"/>
    <w:rsid w:val="00787A53"/>
    <w:rsid w:val="0079682E"/>
    <w:rsid w:val="007A046A"/>
    <w:rsid w:val="007B15D3"/>
    <w:rsid w:val="007D2173"/>
    <w:rsid w:val="007D3363"/>
    <w:rsid w:val="007E31CF"/>
    <w:rsid w:val="007E4546"/>
    <w:rsid w:val="007E667D"/>
    <w:rsid w:val="00803FE7"/>
    <w:rsid w:val="008047A8"/>
    <w:rsid w:val="008055AC"/>
    <w:rsid w:val="00812FBE"/>
    <w:rsid w:val="008145A6"/>
    <w:rsid w:val="0082368D"/>
    <w:rsid w:val="00832A93"/>
    <w:rsid w:val="0084035B"/>
    <w:rsid w:val="00841592"/>
    <w:rsid w:val="00843764"/>
    <w:rsid w:val="0084433A"/>
    <w:rsid w:val="00857C43"/>
    <w:rsid w:val="00863172"/>
    <w:rsid w:val="008632E2"/>
    <w:rsid w:val="00864828"/>
    <w:rsid w:val="00865388"/>
    <w:rsid w:val="00871EDE"/>
    <w:rsid w:val="008752F2"/>
    <w:rsid w:val="00876ED8"/>
    <w:rsid w:val="0088361B"/>
    <w:rsid w:val="008A0A8A"/>
    <w:rsid w:val="008C7F8E"/>
    <w:rsid w:val="008E310F"/>
    <w:rsid w:val="008E3756"/>
    <w:rsid w:val="008F32A6"/>
    <w:rsid w:val="008F7305"/>
    <w:rsid w:val="009136B1"/>
    <w:rsid w:val="009257D7"/>
    <w:rsid w:val="00931420"/>
    <w:rsid w:val="00937D22"/>
    <w:rsid w:val="00942B00"/>
    <w:rsid w:val="009439A3"/>
    <w:rsid w:val="00962A0C"/>
    <w:rsid w:val="009B66D1"/>
    <w:rsid w:val="009C1578"/>
    <w:rsid w:val="009D1F90"/>
    <w:rsid w:val="009D4954"/>
    <w:rsid w:val="009E100D"/>
    <w:rsid w:val="009E5D2E"/>
    <w:rsid w:val="009F04BD"/>
    <w:rsid w:val="009F16BE"/>
    <w:rsid w:val="00A145BB"/>
    <w:rsid w:val="00A15BC7"/>
    <w:rsid w:val="00A16C6B"/>
    <w:rsid w:val="00A23236"/>
    <w:rsid w:val="00A324A4"/>
    <w:rsid w:val="00A35370"/>
    <w:rsid w:val="00A37AC8"/>
    <w:rsid w:val="00A40019"/>
    <w:rsid w:val="00A425B0"/>
    <w:rsid w:val="00A441E0"/>
    <w:rsid w:val="00A47386"/>
    <w:rsid w:val="00A52C30"/>
    <w:rsid w:val="00A64FAC"/>
    <w:rsid w:val="00A711C8"/>
    <w:rsid w:val="00A8617E"/>
    <w:rsid w:val="00A86E08"/>
    <w:rsid w:val="00A90FC7"/>
    <w:rsid w:val="00A91213"/>
    <w:rsid w:val="00A93CB5"/>
    <w:rsid w:val="00AA0AB4"/>
    <w:rsid w:val="00AA4865"/>
    <w:rsid w:val="00AC12AC"/>
    <w:rsid w:val="00AD2FFB"/>
    <w:rsid w:val="00AD7714"/>
    <w:rsid w:val="00AE75C6"/>
    <w:rsid w:val="00B519C6"/>
    <w:rsid w:val="00B6164A"/>
    <w:rsid w:val="00B64BD8"/>
    <w:rsid w:val="00B85E57"/>
    <w:rsid w:val="00B8731C"/>
    <w:rsid w:val="00B90B7B"/>
    <w:rsid w:val="00B91D23"/>
    <w:rsid w:val="00BA72EA"/>
    <w:rsid w:val="00BB185F"/>
    <w:rsid w:val="00BC7158"/>
    <w:rsid w:val="00BD34DF"/>
    <w:rsid w:val="00BF7FB4"/>
    <w:rsid w:val="00C00385"/>
    <w:rsid w:val="00C63B6F"/>
    <w:rsid w:val="00C71226"/>
    <w:rsid w:val="00C8544F"/>
    <w:rsid w:val="00CA7DAA"/>
    <w:rsid w:val="00CB2FEE"/>
    <w:rsid w:val="00CC7196"/>
    <w:rsid w:val="00CF76FD"/>
    <w:rsid w:val="00CF7785"/>
    <w:rsid w:val="00D0717C"/>
    <w:rsid w:val="00D10F65"/>
    <w:rsid w:val="00D14A0B"/>
    <w:rsid w:val="00D14C01"/>
    <w:rsid w:val="00D20B28"/>
    <w:rsid w:val="00D370BB"/>
    <w:rsid w:val="00D435D3"/>
    <w:rsid w:val="00D50429"/>
    <w:rsid w:val="00D55950"/>
    <w:rsid w:val="00D66733"/>
    <w:rsid w:val="00D714F9"/>
    <w:rsid w:val="00D80595"/>
    <w:rsid w:val="00D91518"/>
    <w:rsid w:val="00DB3DFC"/>
    <w:rsid w:val="00DF25F6"/>
    <w:rsid w:val="00E00495"/>
    <w:rsid w:val="00E03B60"/>
    <w:rsid w:val="00E03FF1"/>
    <w:rsid w:val="00E1124A"/>
    <w:rsid w:val="00E226FF"/>
    <w:rsid w:val="00E22A32"/>
    <w:rsid w:val="00E25DE7"/>
    <w:rsid w:val="00E33088"/>
    <w:rsid w:val="00E56A14"/>
    <w:rsid w:val="00E663BA"/>
    <w:rsid w:val="00E66C57"/>
    <w:rsid w:val="00E66C92"/>
    <w:rsid w:val="00E74319"/>
    <w:rsid w:val="00E755FD"/>
    <w:rsid w:val="00E94FC4"/>
    <w:rsid w:val="00EA092F"/>
    <w:rsid w:val="00EB79EB"/>
    <w:rsid w:val="00EC0D24"/>
    <w:rsid w:val="00EC3041"/>
    <w:rsid w:val="00ED4E27"/>
    <w:rsid w:val="00EE10C1"/>
    <w:rsid w:val="00F012E6"/>
    <w:rsid w:val="00F1158E"/>
    <w:rsid w:val="00F14FCE"/>
    <w:rsid w:val="00F1758F"/>
    <w:rsid w:val="00F258D1"/>
    <w:rsid w:val="00F312AC"/>
    <w:rsid w:val="00F42B38"/>
    <w:rsid w:val="00F44B81"/>
    <w:rsid w:val="00F470E3"/>
    <w:rsid w:val="00F472C2"/>
    <w:rsid w:val="00F6697F"/>
    <w:rsid w:val="00F7134E"/>
    <w:rsid w:val="00F74105"/>
    <w:rsid w:val="00F82AC4"/>
    <w:rsid w:val="00FB151A"/>
    <w:rsid w:val="00FB517C"/>
    <w:rsid w:val="00FC26FA"/>
    <w:rsid w:val="00FD4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C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90FC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A90FC7"/>
    <w:pPr>
      <w:keepNext/>
      <w:jc w:val="center"/>
      <w:outlineLvl w:val="1"/>
    </w:pPr>
    <w:rPr>
      <w:rFonts w:ascii="Arial" w:hAnsi="Arial" w:cs="Arial"/>
      <w:b/>
      <w:bCs/>
      <w:sz w:val="26"/>
    </w:rPr>
  </w:style>
  <w:style w:type="paragraph" w:styleId="Ttulo3">
    <w:name w:val="heading 3"/>
    <w:basedOn w:val="Normal"/>
    <w:next w:val="Normal"/>
    <w:link w:val="Ttulo3Char"/>
    <w:qFormat/>
    <w:rsid w:val="0025136D"/>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2513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2513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25136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nhideWhenUsed/>
    <w:qFormat/>
    <w:rsid w:val="0025136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25136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25136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0FC7"/>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A90FC7"/>
    <w:rPr>
      <w:rFonts w:ascii="Arial" w:eastAsia="Times New Roman" w:hAnsi="Arial" w:cs="Arial"/>
      <w:b/>
      <w:bCs/>
      <w:sz w:val="26"/>
      <w:szCs w:val="24"/>
      <w:lang w:eastAsia="pt-BR"/>
    </w:rPr>
  </w:style>
  <w:style w:type="paragraph" w:styleId="Cabealho">
    <w:name w:val="header"/>
    <w:basedOn w:val="Normal"/>
    <w:link w:val="CabealhoChar"/>
    <w:rsid w:val="00A90FC7"/>
    <w:pPr>
      <w:tabs>
        <w:tab w:val="center" w:pos="4252"/>
        <w:tab w:val="right" w:pos="8504"/>
      </w:tabs>
    </w:pPr>
  </w:style>
  <w:style w:type="character" w:customStyle="1" w:styleId="CabealhoChar">
    <w:name w:val="Cabeçalho Char"/>
    <w:basedOn w:val="Fontepargpadro"/>
    <w:link w:val="Cabealho"/>
    <w:rsid w:val="00A90FC7"/>
    <w:rPr>
      <w:rFonts w:ascii="Times New Roman" w:eastAsia="Times New Roman" w:hAnsi="Times New Roman" w:cs="Times New Roman"/>
      <w:sz w:val="24"/>
      <w:szCs w:val="24"/>
      <w:lang w:eastAsia="pt-BR"/>
    </w:rPr>
  </w:style>
  <w:style w:type="paragraph" w:styleId="Rodap">
    <w:name w:val="footer"/>
    <w:basedOn w:val="Normal"/>
    <w:link w:val="RodapChar"/>
    <w:rsid w:val="00A90FC7"/>
    <w:pPr>
      <w:tabs>
        <w:tab w:val="center" w:pos="4252"/>
        <w:tab w:val="right" w:pos="8504"/>
      </w:tabs>
    </w:pPr>
  </w:style>
  <w:style w:type="character" w:customStyle="1" w:styleId="RodapChar">
    <w:name w:val="Rodapé Char"/>
    <w:basedOn w:val="Fontepargpadro"/>
    <w:link w:val="Rodap"/>
    <w:rsid w:val="00A90FC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A90FC7"/>
    <w:pPr>
      <w:jc w:val="both"/>
    </w:pPr>
    <w:rPr>
      <w:rFonts w:ascii="Arial" w:hAnsi="Arial" w:cs="Arial"/>
      <w:sz w:val="26"/>
    </w:rPr>
  </w:style>
  <w:style w:type="character" w:customStyle="1" w:styleId="CorpodetextoChar">
    <w:name w:val="Corpo de texto Char"/>
    <w:basedOn w:val="Fontepargpadro"/>
    <w:link w:val="Corpodetexto"/>
    <w:rsid w:val="00A90FC7"/>
    <w:rPr>
      <w:rFonts w:ascii="Arial" w:eastAsia="Times New Roman" w:hAnsi="Arial" w:cs="Arial"/>
      <w:sz w:val="26"/>
      <w:szCs w:val="24"/>
      <w:lang w:eastAsia="pt-BR"/>
    </w:rPr>
  </w:style>
  <w:style w:type="character" w:styleId="Hyperlink">
    <w:name w:val="Hyperlink"/>
    <w:basedOn w:val="Fontepargpadro"/>
    <w:rsid w:val="00A90FC7"/>
    <w:rPr>
      <w:color w:val="0000FF"/>
      <w:u w:val="single"/>
    </w:rPr>
  </w:style>
  <w:style w:type="paragraph" w:styleId="Recuodecorpodetexto">
    <w:name w:val="Body Text Indent"/>
    <w:basedOn w:val="Normal"/>
    <w:link w:val="RecuodecorpodetextoChar"/>
    <w:rsid w:val="00A90FC7"/>
    <w:pPr>
      <w:spacing w:after="120"/>
      <w:ind w:left="283"/>
    </w:pPr>
  </w:style>
  <w:style w:type="character" w:customStyle="1" w:styleId="RecuodecorpodetextoChar">
    <w:name w:val="Recuo de corpo de texto Char"/>
    <w:basedOn w:val="Fontepargpadro"/>
    <w:link w:val="Recuodecorpodetexto"/>
    <w:rsid w:val="00A90FC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0FC7"/>
    <w:pPr>
      <w:ind w:left="720"/>
      <w:contextualSpacing/>
    </w:pPr>
    <w:rPr>
      <w:sz w:val="20"/>
      <w:szCs w:val="20"/>
    </w:rPr>
  </w:style>
  <w:style w:type="paragraph" w:customStyle="1" w:styleId="Artigo">
    <w:name w:val="Artigo"/>
    <w:basedOn w:val="Normal"/>
    <w:rsid w:val="00A90FC7"/>
    <w:pPr>
      <w:widowControl w:val="0"/>
      <w:numPr>
        <w:numId w:val="1"/>
      </w:numPr>
      <w:suppressAutoHyphens/>
      <w:spacing w:after="200" w:line="360" w:lineRule="exact"/>
      <w:ind w:left="357" w:firstLine="1911"/>
      <w:jc w:val="both"/>
    </w:pPr>
    <w:rPr>
      <w:rFonts w:ascii="Arial" w:hAnsi="Arial"/>
      <w:color w:val="000000"/>
      <w:lang w:eastAsia="ar-SA"/>
    </w:rPr>
  </w:style>
  <w:style w:type="paragraph" w:customStyle="1" w:styleId="Blockquote">
    <w:name w:val="Blockquote"/>
    <w:basedOn w:val="Normal"/>
    <w:rsid w:val="00A90FC7"/>
    <w:pPr>
      <w:suppressAutoHyphens/>
      <w:spacing w:before="100" w:after="100"/>
      <w:ind w:left="360" w:right="360"/>
    </w:pPr>
    <w:rPr>
      <w:lang w:eastAsia="ar-SA"/>
    </w:rPr>
  </w:style>
  <w:style w:type="paragraph" w:customStyle="1" w:styleId="texto">
    <w:name w:val="texto"/>
    <w:basedOn w:val="Normal"/>
    <w:rsid w:val="00ED4E27"/>
    <w:pPr>
      <w:spacing w:before="100" w:beforeAutospacing="1" w:after="100" w:afterAutospacing="1"/>
    </w:pPr>
    <w:rPr>
      <w:rFonts w:ascii="Verdana" w:hAnsi="Verdana"/>
      <w:color w:val="333333"/>
      <w:sz w:val="17"/>
      <w:szCs w:val="17"/>
    </w:rPr>
  </w:style>
  <w:style w:type="paragraph" w:styleId="NormalWeb">
    <w:name w:val="Normal (Web)"/>
    <w:basedOn w:val="Normal"/>
    <w:rsid w:val="00C00385"/>
    <w:pPr>
      <w:spacing w:before="100" w:beforeAutospacing="1" w:after="100" w:afterAutospacing="1"/>
    </w:pPr>
    <w:rPr>
      <w:rFonts w:ascii="Arial Unicode MS" w:eastAsia="Arial Unicode MS" w:hAnsi="Arial Unicode MS" w:cs="Arial Unicode MS"/>
    </w:rPr>
  </w:style>
  <w:style w:type="paragraph" w:styleId="TextosemFormatao">
    <w:name w:val="Plain Text"/>
    <w:basedOn w:val="Normal"/>
    <w:link w:val="TextosemFormataoChar"/>
    <w:unhideWhenUsed/>
    <w:rsid w:val="00F1758F"/>
    <w:rPr>
      <w:rFonts w:ascii="Courier New" w:hAnsi="Courier New"/>
      <w:sz w:val="20"/>
      <w:szCs w:val="20"/>
    </w:rPr>
  </w:style>
  <w:style w:type="character" w:customStyle="1" w:styleId="TextosemFormataoChar">
    <w:name w:val="Texto sem Formatação Char"/>
    <w:basedOn w:val="Fontepargpadro"/>
    <w:link w:val="TextosemFormatao"/>
    <w:rsid w:val="00F1758F"/>
    <w:rPr>
      <w:rFonts w:ascii="Courier New" w:eastAsia="Times New Roman" w:hAnsi="Courier New" w:cs="Times New Roman"/>
      <w:sz w:val="20"/>
      <w:szCs w:val="20"/>
      <w:lang w:eastAsia="pt-BR"/>
    </w:rPr>
  </w:style>
  <w:style w:type="table" w:styleId="Tabelacomgrade">
    <w:name w:val="Table Grid"/>
    <w:basedOn w:val="Tabelanormal"/>
    <w:uiPriority w:val="59"/>
    <w:rsid w:val="00FD41AE"/>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9439A3"/>
  </w:style>
  <w:style w:type="paragraph" w:customStyle="1" w:styleId="legislao-4corpo">
    <w:name w:val="legislao-4corpo"/>
    <w:basedOn w:val="Normal"/>
    <w:rsid w:val="009F04BD"/>
    <w:pPr>
      <w:spacing w:before="100" w:beforeAutospacing="1" w:after="100" w:afterAutospacing="1"/>
    </w:pPr>
  </w:style>
  <w:style w:type="character" w:customStyle="1" w:styleId="badge1">
    <w:name w:val="badge1"/>
    <w:basedOn w:val="Fontepargpadro"/>
    <w:rsid w:val="007363F2"/>
    <w:rPr>
      <w:b/>
      <w:bCs/>
      <w:color w:val="FFFFFF"/>
      <w:sz w:val="18"/>
      <w:szCs w:val="18"/>
      <w:shd w:val="clear" w:color="auto" w:fill="999999"/>
      <w:vertAlign w:val="baseline"/>
    </w:rPr>
  </w:style>
  <w:style w:type="character" w:customStyle="1" w:styleId="Ttulo3Char">
    <w:name w:val="Título 3 Char"/>
    <w:basedOn w:val="Fontepargpadro"/>
    <w:link w:val="Ttulo3"/>
    <w:rsid w:val="0025136D"/>
    <w:rPr>
      <w:rFonts w:ascii="Arial" w:eastAsia="Times New Roman" w:hAnsi="Arial" w:cs="Arial"/>
      <w:b/>
      <w:bCs/>
      <w:sz w:val="26"/>
      <w:szCs w:val="26"/>
      <w:lang w:eastAsia="pt-BR"/>
    </w:rPr>
  </w:style>
  <w:style w:type="character" w:customStyle="1" w:styleId="Ttulo4Char">
    <w:name w:val="Título 4 Char"/>
    <w:basedOn w:val="Fontepargpadro"/>
    <w:link w:val="Ttulo4"/>
    <w:rsid w:val="0025136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25136D"/>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25136D"/>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5136D"/>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rsid w:val="0025136D"/>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rsid w:val="0025136D"/>
    <w:rPr>
      <w:rFonts w:asciiTheme="majorHAnsi" w:eastAsiaTheme="majorEastAsia" w:hAnsiTheme="majorHAnsi" w:cstheme="majorBidi"/>
      <w:i/>
      <w:iCs/>
      <w:color w:val="404040" w:themeColor="text1" w:themeTint="BF"/>
      <w:sz w:val="20"/>
      <w:szCs w:val="20"/>
      <w:lang w:eastAsia="pt-BR"/>
    </w:rPr>
  </w:style>
  <w:style w:type="paragraph" w:customStyle="1" w:styleId="Corpodetexto21">
    <w:name w:val="Corpo de texto 21"/>
    <w:basedOn w:val="Normal"/>
    <w:rsid w:val="0025136D"/>
    <w:pPr>
      <w:shd w:val="clear" w:color="auto" w:fill="FFFFFF"/>
      <w:overflowPunct w:val="0"/>
      <w:autoSpaceDE w:val="0"/>
      <w:autoSpaceDN w:val="0"/>
      <w:adjustRightInd w:val="0"/>
      <w:ind w:left="3544" w:firstLine="56"/>
      <w:jc w:val="both"/>
      <w:textAlignment w:val="baseline"/>
    </w:pPr>
    <w:rPr>
      <w:b/>
      <w:i/>
      <w:sz w:val="20"/>
      <w:szCs w:val="20"/>
    </w:rPr>
  </w:style>
  <w:style w:type="paragraph" w:styleId="Recuodecorpodetexto2">
    <w:name w:val="Body Text Indent 2"/>
    <w:basedOn w:val="Normal"/>
    <w:link w:val="Recuodecorpodetexto2Char"/>
    <w:rsid w:val="0025136D"/>
    <w:pPr>
      <w:spacing w:after="120" w:line="480" w:lineRule="auto"/>
      <w:ind w:left="283"/>
    </w:pPr>
  </w:style>
  <w:style w:type="character" w:customStyle="1" w:styleId="Recuodecorpodetexto2Char">
    <w:name w:val="Recuo de corpo de texto 2 Char"/>
    <w:basedOn w:val="Fontepargpadro"/>
    <w:link w:val="Recuodecorpodetexto2"/>
    <w:rsid w:val="0025136D"/>
    <w:rPr>
      <w:rFonts w:ascii="Times New Roman" w:eastAsia="Times New Roman" w:hAnsi="Times New Roman" w:cs="Times New Roman"/>
      <w:sz w:val="24"/>
      <w:szCs w:val="24"/>
      <w:lang w:eastAsia="pt-BR"/>
    </w:rPr>
  </w:style>
  <w:style w:type="paragraph" w:customStyle="1" w:styleId="Corpodetexto22">
    <w:name w:val="Corpo de texto 22"/>
    <w:basedOn w:val="Normal"/>
    <w:rsid w:val="0025136D"/>
    <w:pPr>
      <w:shd w:val="clear" w:color="auto" w:fill="FFFFFF"/>
      <w:overflowPunct w:val="0"/>
      <w:autoSpaceDE w:val="0"/>
      <w:autoSpaceDN w:val="0"/>
      <w:adjustRightInd w:val="0"/>
      <w:ind w:left="3544" w:firstLine="56"/>
      <w:jc w:val="both"/>
      <w:textAlignment w:val="baseline"/>
    </w:pPr>
    <w:rPr>
      <w:b/>
      <w:i/>
      <w:sz w:val="20"/>
      <w:szCs w:val="20"/>
    </w:rPr>
  </w:style>
  <w:style w:type="paragraph" w:styleId="Corpodetexto2">
    <w:name w:val="Body Text 2"/>
    <w:basedOn w:val="Normal"/>
    <w:link w:val="Corpodetexto2Char"/>
    <w:rsid w:val="0025136D"/>
    <w:pPr>
      <w:jc w:val="both"/>
    </w:pPr>
    <w:rPr>
      <w:rFonts w:ascii="Arial" w:hAnsi="Arial" w:cs="Arial"/>
      <w:sz w:val="28"/>
    </w:rPr>
  </w:style>
  <w:style w:type="character" w:customStyle="1" w:styleId="Corpodetexto2Char">
    <w:name w:val="Corpo de texto 2 Char"/>
    <w:basedOn w:val="Fontepargpadro"/>
    <w:link w:val="Corpodetexto2"/>
    <w:rsid w:val="0025136D"/>
    <w:rPr>
      <w:rFonts w:ascii="Arial" w:eastAsia="Times New Roman" w:hAnsi="Arial" w:cs="Arial"/>
      <w:sz w:val="28"/>
      <w:szCs w:val="24"/>
      <w:lang w:eastAsia="pt-BR"/>
    </w:rPr>
  </w:style>
  <w:style w:type="paragraph" w:styleId="Textodebalo">
    <w:name w:val="Balloon Text"/>
    <w:basedOn w:val="Normal"/>
    <w:link w:val="TextodebaloChar"/>
    <w:rsid w:val="0025136D"/>
    <w:rPr>
      <w:rFonts w:ascii="Tahoma" w:hAnsi="Tahoma" w:cs="Tahoma"/>
      <w:sz w:val="16"/>
      <w:szCs w:val="16"/>
    </w:rPr>
  </w:style>
  <w:style w:type="character" w:customStyle="1" w:styleId="TextodebaloChar">
    <w:name w:val="Texto de balão Char"/>
    <w:basedOn w:val="Fontepargpadro"/>
    <w:link w:val="Textodebalo"/>
    <w:rsid w:val="0025136D"/>
    <w:rPr>
      <w:rFonts w:ascii="Tahoma" w:eastAsia="Times New Roman" w:hAnsi="Tahoma" w:cs="Tahoma"/>
      <w:sz w:val="16"/>
      <w:szCs w:val="16"/>
      <w:lang w:eastAsia="pt-BR"/>
    </w:rPr>
  </w:style>
  <w:style w:type="character" w:styleId="Nmerodepgina">
    <w:name w:val="page number"/>
    <w:basedOn w:val="Fontepargpadro"/>
    <w:rsid w:val="0025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C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90FC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A90FC7"/>
    <w:pPr>
      <w:keepNext/>
      <w:jc w:val="center"/>
      <w:outlineLvl w:val="1"/>
    </w:pPr>
    <w:rPr>
      <w:rFonts w:ascii="Arial" w:hAnsi="Arial" w:cs="Arial"/>
      <w:b/>
      <w:bCs/>
      <w:sz w:val="26"/>
    </w:rPr>
  </w:style>
  <w:style w:type="paragraph" w:styleId="Ttulo3">
    <w:name w:val="heading 3"/>
    <w:basedOn w:val="Normal"/>
    <w:next w:val="Normal"/>
    <w:link w:val="Ttulo3Char"/>
    <w:qFormat/>
    <w:rsid w:val="0025136D"/>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2513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2513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25136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nhideWhenUsed/>
    <w:qFormat/>
    <w:rsid w:val="0025136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25136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25136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90FC7"/>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A90FC7"/>
    <w:rPr>
      <w:rFonts w:ascii="Arial" w:eastAsia="Times New Roman" w:hAnsi="Arial" w:cs="Arial"/>
      <w:b/>
      <w:bCs/>
      <w:sz w:val="26"/>
      <w:szCs w:val="24"/>
      <w:lang w:eastAsia="pt-BR"/>
    </w:rPr>
  </w:style>
  <w:style w:type="paragraph" w:styleId="Cabealho">
    <w:name w:val="header"/>
    <w:basedOn w:val="Normal"/>
    <w:link w:val="CabealhoChar"/>
    <w:rsid w:val="00A90FC7"/>
    <w:pPr>
      <w:tabs>
        <w:tab w:val="center" w:pos="4252"/>
        <w:tab w:val="right" w:pos="8504"/>
      </w:tabs>
    </w:pPr>
  </w:style>
  <w:style w:type="character" w:customStyle="1" w:styleId="CabealhoChar">
    <w:name w:val="Cabeçalho Char"/>
    <w:basedOn w:val="Fontepargpadro"/>
    <w:link w:val="Cabealho"/>
    <w:rsid w:val="00A90FC7"/>
    <w:rPr>
      <w:rFonts w:ascii="Times New Roman" w:eastAsia="Times New Roman" w:hAnsi="Times New Roman" w:cs="Times New Roman"/>
      <w:sz w:val="24"/>
      <w:szCs w:val="24"/>
      <w:lang w:eastAsia="pt-BR"/>
    </w:rPr>
  </w:style>
  <w:style w:type="paragraph" w:styleId="Rodap">
    <w:name w:val="footer"/>
    <w:basedOn w:val="Normal"/>
    <w:link w:val="RodapChar"/>
    <w:rsid w:val="00A90FC7"/>
    <w:pPr>
      <w:tabs>
        <w:tab w:val="center" w:pos="4252"/>
        <w:tab w:val="right" w:pos="8504"/>
      </w:tabs>
    </w:pPr>
  </w:style>
  <w:style w:type="character" w:customStyle="1" w:styleId="RodapChar">
    <w:name w:val="Rodapé Char"/>
    <w:basedOn w:val="Fontepargpadro"/>
    <w:link w:val="Rodap"/>
    <w:rsid w:val="00A90FC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A90FC7"/>
    <w:pPr>
      <w:jc w:val="both"/>
    </w:pPr>
    <w:rPr>
      <w:rFonts w:ascii="Arial" w:hAnsi="Arial" w:cs="Arial"/>
      <w:sz w:val="26"/>
    </w:rPr>
  </w:style>
  <w:style w:type="character" w:customStyle="1" w:styleId="CorpodetextoChar">
    <w:name w:val="Corpo de texto Char"/>
    <w:basedOn w:val="Fontepargpadro"/>
    <w:link w:val="Corpodetexto"/>
    <w:rsid w:val="00A90FC7"/>
    <w:rPr>
      <w:rFonts w:ascii="Arial" w:eastAsia="Times New Roman" w:hAnsi="Arial" w:cs="Arial"/>
      <w:sz w:val="26"/>
      <w:szCs w:val="24"/>
      <w:lang w:eastAsia="pt-BR"/>
    </w:rPr>
  </w:style>
  <w:style w:type="character" w:styleId="Hyperlink">
    <w:name w:val="Hyperlink"/>
    <w:basedOn w:val="Fontepargpadro"/>
    <w:rsid w:val="00A90FC7"/>
    <w:rPr>
      <w:color w:val="0000FF"/>
      <w:u w:val="single"/>
    </w:rPr>
  </w:style>
  <w:style w:type="paragraph" w:styleId="Recuodecorpodetexto">
    <w:name w:val="Body Text Indent"/>
    <w:basedOn w:val="Normal"/>
    <w:link w:val="RecuodecorpodetextoChar"/>
    <w:rsid w:val="00A90FC7"/>
    <w:pPr>
      <w:spacing w:after="120"/>
      <w:ind w:left="283"/>
    </w:pPr>
  </w:style>
  <w:style w:type="character" w:customStyle="1" w:styleId="RecuodecorpodetextoChar">
    <w:name w:val="Recuo de corpo de texto Char"/>
    <w:basedOn w:val="Fontepargpadro"/>
    <w:link w:val="Recuodecorpodetexto"/>
    <w:rsid w:val="00A90FC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0FC7"/>
    <w:pPr>
      <w:ind w:left="720"/>
      <w:contextualSpacing/>
    </w:pPr>
    <w:rPr>
      <w:sz w:val="20"/>
      <w:szCs w:val="20"/>
    </w:rPr>
  </w:style>
  <w:style w:type="paragraph" w:customStyle="1" w:styleId="Artigo">
    <w:name w:val="Artigo"/>
    <w:basedOn w:val="Normal"/>
    <w:rsid w:val="00A90FC7"/>
    <w:pPr>
      <w:widowControl w:val="0"/>
      <w:numPr>
        <w:numId w:val="1"/>
      </w:numPr>
      <w:suppressAutoHyphens/>
      <w:spacing w:after="200" w:line="360" w:lineRule="exact"/>
      <w:ind w:left="357" w:firstLine="1911"/>
      <w:jc w:val="both"/>
    </w:pPr>
    <w:rPr>
      <w:rFonts w:ascii="Arial" w:hAnsi="Arial"/>
      <w:color w:val="000000"/>
      <w:lang w:eastAsia="ar-SA"/>
    </w:rPr>
  </w:style>
  <w:style w:type="paragraph" w:customStyle="1" w:styleId="Blockquote">
    <w:name w:val="Blockquote"/>
    <w:basedOn w:val="Normal"/>
    <w:rsid w:val="00A90FC7"/>
    <w:pPr>
      <w:suppressAutoHyphens/>
      <w:spacing w:before="100" w:after="100"/>
      <w:ind w:left="360" w:right="360"/>
    </w:pPr>
    <w:rPr>
      <w:lang w:eastAsia="ar-SA"/>
    </w:rPr>
  </w:style>
  <w:style w:type="paragraph" w:customStyle="1" w:styleId="texto">
    <w:name w:val="texto"/>
    <w:basedOn w:val="Normal"/>
    <w:rsid w:val="00ED4E27"/>
    <w:pPr>
      <w:spacing w:before="100" w:beforeAutospacing="1" w:after="100" w:afterAutospacing="1"/>
    </w:pPr>
    <w:rPr>
      <w:rFonts w:ascii="Verdana" w:hAnsi="Verdana"/>
      <w:color w:val="333333"/>
      <w:sz w:val="17"/>
      <w:szCs w:val="17"/>
    </w:rPr>
  </w:style>
  <w:style w:type="paragraph" w:styleId="NormalWeb">
    <w:name w:val="Normal (Web)"/>
    <w:basedOn w:val="Normal"/>
    <w:rsid w:val="00C00385"/>
    <w:pPr>
      <w:spacing w:before="100" w:beforeAutospacing="1" w:after="100" w:afterAutospacing="1"/>
    </w:pPr>
    <w:rPr>
      <w:rFonts w:ascii="Arial Unicode MS" w:eastAsia="Arial Unicode MS" w:hAnsi="Arial Unicode MS" w:cs="Arial Unicode MS"/>
    </w:rPr>
  </w:style>
  <w:style w:type="paragraph" w:styleId="TextosemFormatao">
    <w:name w:val="Plain Text"/>
    <w:basedOn w:val="Normal"/>
    <w:link w:val="TextosemFormataoChar"/>
    <w:unhideWhenUsed/>
    <w:rsid w:val="00F1758F"/>
    <w:rPr>
      <w:rFonts w:ascii="Courier New" w:hAnsi="Courier New"/>
      <w:sz w:val="20"/>
      <w:szCs w:val="20"/>
    </w:rPr>
  </w:style>
  <w:style w:type="character" w:customStyle="1" w:styleId="TextosemFormataoChar">
    <w:name w:val="Texto sem Formatação Char"/>
    <w:basedOn w:val="Fontepargpadro"/>
    <w:link w:val="TextosemFormatao"/>
    <w:rsid w:val="00F1758F"/>
    <w:rPr>
      <w:rFonts w:ascii="Courier New" w:eastAsia="Times New Roman" w:hAnsi="Courier New" w:cs="Times New Roman"/>
      <w:sz w:val="20"/>
      <w:szCs w:val="20"/>
      <w:lang w:eastAsia="pt-BR"/>
    </w:rPr>
  </w:style>
  <w:style w:type="table" w:styleId="Tabelacomgrade">
    <w:name w:val="Table Grid"/>
    <w:basedOn w:val="Tabelanormal"/>
    <w:uiPriority w:val="59"/>
    <w:rsid w:val="00FD41AE"/>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9439A3"/>
  </w:style>
  <w:style w:type="paragraph" w:customStyle="1" w:styleId="legislao-4corpo">
    <w:name w:val="legislao-4corpo"/>
    <w:basedOn w:val="Normal"/>
    <w:rsid w:val="009F04BD"/>
    <w:pPr>
      <w:spacing w:before="100" w:beforeAutospacing="1" w:after="100" w:afterAutospacing="1"/>
    </w:pPr>
  </w:style>
  <w:style w:type="character" w:customStyle="1" w:styleId="badge1">
    <w:name w:val="badge1"/>
    <w:basedOn w:val="Fontepargpadro"/>
    <w:rsid w:val="007363F2"/>
    <w:rPr>
      <w:b/>
      <w:bCs/>
      <w:color w:val="FFFFFF"/>
      <w:sz w:val="18"/>
      <w:szCs w:val="18"/>
      <w:shd w:val="clear" w:color="auto" w:fill="999999"/>
      <w:vertAlign w:val="baseline"/>
    </w:rPr>
  </w:style>
  <w:style w:type="character" w:customStyle="1" w:styleId="Ttulo3Char">
    <w:name w:val="Título 3 Char"/>
    <w:basedOn w:val="Fontepargpadro"/>
    <w:link w:val="Ttulo3"/>
    <w:rsid w:val="0025136D"/>
    <w:rPr>
      <w:rFonts w:ascii="Arial" w:eastAsia="Times New Roman" w:hAnsi="Arial" w:cs="Arial"/>
      <w:b/>
      <w:bCs/>
      <w:sz w:val="26"/>
      <w:szCs w:val="26"/>
      <w:lang w:eastAsia="pt-BR"/>
    </w:rPr>
  </w:style>
  <w:style w:type="character" w:customStyle="1" w:styleId="Ttulo4Char">
    <w:name w:val="Título 4 Char"/>
    <w:basedOn w:val="Fontepargpadro"/>
    <w:link w:val="Ttulo4"/>
    <w:rsid w:val="0025136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25136D"/>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25136D"/>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5136D"/>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rsid w:val="0025136D"/>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rsid w:val="0025136D"/>
    <w:rPr>
      <w:rFonts w:asciiTheme="majorHAnsi" w:eastAsiaTheme="majorEastAsia" w:hAnsiTheme="majorHAnsi" w:cstheme="majorBidi"/>
      <w:i/>
      <w:iCs/>
      <w:color w:val="404040" w:themeColor="text1" w:themeTint="BF"/>
      <w:sz w:val="20"/>
      <w:szCs w:val="20"/>
      <w:lang w:eastAsia="pt-BR"/>
    </w:rPr>
  </w:style>
  <w:style w:type="paragraph" w:customStyle="1" w:styleId="Corpodetexto21">
    <w:name w:val="Corpo de texto 21"/>
    <w:basedOn w:val="Normal"/>
    <w:rsid w:val="0025136D"/>
    <w:pPr>
      <w:shd w:val="clear" w:color="auto" w:fill="FFFFFF"/>
      <w:overflowPunct w:val="0"/>
      <w:autoSpaceDE w:val="0"/>
      <w:autoSpaceDN w:val="0"/>
      <w:adjustRightInd w:val="0"/>
      <w:ind w:left="3544" w:firstLine="56"/>
      <w:jc w:val="both"/>
      <w:textAlignment w:val="baseline"/>
    </w:pPr>
    <w:rPr>
      <w:b/>
      <w:i/>
      <w:sz w:val="20"/>
      <w:szCs w:val="20"/>
    </w:rPr>
  </w:style>
  <w:style w:type="paragraph" w:styleId="Recuodecorpodetexto2">
    <w:name w:val="Body Text Indent 2"/>
    <w:basedOn w:val="Normal"/>
    <w:link w:val="Recuodecorpodetexto2Char"/>
    <w:rsid w:val="0025136D"/>
    <w:pPr>
      <w:spacing w:after="120" w:line="480" w:lineRule="auto"/>
      <w:ind w:left="283"/>
    </w:pPr>
  </w:style>
  <w:style w:type="character" w:customStyle="1" w:styleId="Recuodecorpodetexto2Char">
    <w:name w:val="Recuo de corpo de texto 2 Char"/>
    <w:basedOn w:val="Fontepargpadro"/>
    <w:link w:val="Recuodecorpodetexto2"/>
    <w:rsid w:val="0025136D"/>
    <w:rPr>
      <w:rFonts w:ascii="Times New Roman" w:eastAsia="Times New Roman" w:hAnsi="Times New Roman" w:cs="Times New Roman"/>
      <w:sz w:val="24"/>
      <w:szCs w:val="24"/>
      <w:lang w:eastAsia="pt-BR"/>
    </w:rPr>
  </w:style>
  <w:style w:type="paragraph" w:customStyle="1" w:styleId="Corpodetexto22">
    <w:name w:val="Corpo de texto 22"/>
    <w:basedOn w:val="Normal"/>
    <w:rsid w:val="0025136D"/>
    <w:pPr>
      <w:shd w:val="clear" w:color="auto" w:fill="FFFFFF"/>
      <w:overflowPunct w:val="0"/>
      <w:autoSpaceDE w:val="0"/>
      <w:autoSpaceDN w:val="0"/>
      <w:adjustRightInd w:val="0"/>
      <w:ind w:left="3544" w:firstLine="56"/>
      <w:jc w:val="both"/>
      <w:textAlignment w:val="baseline"/>
    </w:pPr>
    <w:rPr>
      <w:b/>
      <w:i/>
      <w:sz w:val="20"/>
      <w:szCs w:val="20"/>
    </w:rPr>
  </w:style>
  <w:style w:type="paragraph" w:styleId="Corpodetexto2">
    <w:name w:val="Body Text 2"/>
    <w:basedOn w:val="Normal"/>
    <w:link w:val="Corpodetexto2Char"/>
    <w:rsid w:val="0025136D"/>
    <w:pPr>
      <w:jc w:val="both"/>
    </w:pPr>
    <w:rPr>
      <w:rFonts w:ascii="Arial" w:hAnsi="Arial" w:cs="Arial"/>
      <w:sz w:val="28"/>
    </w:rPr>
  </w:style>
  <w:style w:type="character" w:customStyle="1" w:styleId="Corpodetexto2Char">
    <w:name w:val="Corpo de texto 2 Char"/>
    <w:basedOn w:val="Fontepargpadro"/>
    <w:link w:val="Corpodetexto2"/>
    <w:rsid w:val="0025136D"/>
    <w:rPr>
      <w:rFonts w:ascii="Arial" w:eastAsia="Times New Roman" w:hAnsi="Arial" w:cs="Arial"/>
      <w:sz w:val="28"/>
      <w:szCs w:val="24"/>
      <w:lang w:eastAsia="pt-BR"/>
    </w:rPr>
  </w:style>
  <w:style w:type="paragraph" w:styleId="Textodebalo">
    <w:name w:val="Balloon Text"/>
    <w:basedOn w:val="Normal"/>
    <w:link w:val="TextodebaloChar"/>
    <w:rsid w:val="0025136D"/>
    <w:rPr>
      <w:rFonts w:ascii="Tahoma" w:hAnsi="Tahoma" w:cs="Tahoma"/>
      <w:sz w:val="16"/>
      <w:szCs w:val="16"/>
    </w:rPr>
  </w:style>
  <w:style w:type="character" w:customStyle="1" w:styleId="TextodebaloChar">
    <w:name w:val="Texto de balão Char"/>
    <w:basedOn w:val="Fontepargpadro"/>
    <w:link w:val="Textodebalo"/>
    <w:rsid w:val="0025136D"/>
    <w:rPr>
      <w:rFonts w:ascii="Tahoma" w:eastAsia="Times New Roman" w:hAnsi="Tahoma" w:cs="Tahoma"/>
      <w:sz w:val="16"/>
      <w:szCs w:val="16"/>
      <w:lang w:eastAsia="pt-BR"/>
    </w:rPr>
  </w:style>
  <w:style w:type="character" w:styleId="Nmerodepgina">
    <w:name w:val="page number"/>
    <w:basedOn w:val="Fontepargpadro"/>
    <w:rsid w:val="0025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omodoro.mt.gov.br" TargetMode="External"/><Relationship Id="rId1" Type="http://schemas.openxmlformats.org/officeDocument/2006/relationships/hyperlink" Target="mailto:gabinete@comodoro.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inete\AppData\Local\Temp\Rar$DIa0.468\Projeto%20de%20Lei%20n.%202015%20-%20TRIMEC%20ETA%20Noroagro%20Suplement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BE81-FD0E-42F6-92AC-0A261A3F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Projeto de Lei n. 2015 - TRIMEC ETA Noroagro Suplementação</Template>
  <TotalTime>1</TotalTime>
  <Pages>5</Pages>
  <Words>1306</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OEM2</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ADMIN</cp:lastModifiedBy>
  <cp:revision>2</cp:revision>
  <cp:lastPrinted>2016-12-19T13:39:00Z</cp:lastPrinted>
  <dcterms:created xsi:type="dcterms:W3CDTF">2017-01-12T14:06:00Z</dcterms:created>
  <dcterms:modified xsi:type="dcterms:W3CDTF">2017-01-12T14:06:00Z</dcterms:modified>
</cp:coreProperties>
</file>